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689ebff8642cc" w:history="1">
              <w:r>
                <w:rPr>
                  <w:rStyle w:val="Hyperlink"/>
                </w:rPr>
                <w:t>2025-2031年全球与中国汽车肖特基二极管市场调查研究及发展前景预测报告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689ebff8642cc" w:history="1">
              <w:r>
                <w:rPr>
                  <w:rStyle w:val="Hyperlink"/>
                </w:rPr>
                <w:t>2025-2031年全球与中国汽车肖特基二极管市场调查研究及发展前景预测报告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689ebff8642cc" w:history="1">
                <w:r>
                  <w:rPr>
                    <w:rStyle w:val="Hyperlink"/>
                  </w:rPr>
                  <w:t>https://www.20087.com/9/99/QiCheXiaoTeJiErJiGuanDeQianJingQuShi.html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肖特基二极管是一种高性能半导体器件，在现代汽车电子系统中扮演着至关重要的角色，尤其是在电源管理、信号处理和保护电路等方面。目前，汽车级肖特基二极管通常具备低正向压降、快速恢复时间和高可靠性等特点，能够在高温、振动等恶劣环境下保持稳定的性能表现。为了满足日益增长的功能需求，汽车肖特基二极管企业不断优化材料选择和技术工艺，例如采用碳化硅（SiC）替代传统的硅基材料，显著提升了耐压能力和开关速度。此外，部分高端型号还集成了温度补偿功能，确保在不同工作条件下均能维持最佳状态。近年来，随着电动汽车市场的崛起，对于功率密度更高、散热效果更好的肖特基二极管的需求愈加迫切。</w:t>
      </w:r>
      <w:r>
        <w:rPr>
          <w:rFonts w:hint="eastAsia"/>
        </w:rPr>
        <w:br/>
      </w:r>
      <w:r>
        <w:rPr>
          <w:rFonts w:hint="eastAsia"/>
        </w:rPr>
        <w:t>　　未来，汽车肖特基二极管的技术发展将围绕新材料应用和多功能集成展开。一方面，科研人员正积极探索如何利用氮化镓（GaN）、金刚石等宽禁带半导体材料构建新一代器件，进一步突破现有极限；另一方面，结合智能传感技术和自适应控制算法，未来的肖特基二极管可以在实时监控自身状态的同时调整参数，提供更加精准可靠的保护作用。同时，考虑到环保因素，绿色制造工艺的研发也将成为行业发展的重要方向之一，如采用无铅焊接材料和可回收包装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689ebff8642cc" w:history="1">
        <w:r>
          <w:rPr>
            <w:rStyle w:val="Hyperlink"/>
          </w:rPr>
          <w:t>2025-2031年全球与中国汽车肖特基二极管市场调查研究及发展前景预测报告</w:t>
        </w:r>
      </w:hyperlink>
      <w:r>
        <w:rPr>
          <w:rFonts w:hint="eastAsia"/>
        </w:rPr>
        <w:t>》基于权威数据资源和长期市场监测数据库，对全球及中国汽车肖特基二极管市场进行了深入调研。报告全面剖析了汽车肖特基二极管市场现状，科学预判了行业未来趋势，并深入挖掘了汽车肖特基二极管行业的投资价值。此外，报告还针对汽车肖特基二极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汽车肖特基二极管市场概述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按照不同产品类型，汽车肖特基二极管主要可以分为如下几个类别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全球不同产品类型汽车肖特基二极管销售额增长趋势2020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低压肖特基二极管</w:t>
      </w:r>
      <w:r>
        <w:rPr>
          <w:rFonts w:hint="eastAsia"/>
        </w:rPr>
        <w:br/>
      </w:r>
      <w:r>
        <w:rPr>
          <w:rFonts w:hint="eastAsia"/>
        </w:rPr>
        <w:t>　　　　1.2.3 中压肖特基二极管</w:t>
      </w:r>
      <w:r>
        <w:rPr>
          <w:rFonts w:hint="eastAsia"/>
        </w:rPr>
        <w:br/>
      </w:r>
      <w:r>
        <w:rPr>
          <w:rFonts w:hint="eastAsia"/>
        </w:rPr>
        <w:t>　　　　1.2.4 高压肖特基二极管</w:t>
      </w:r>
      <w:r>
        <w:rPr>
          <w:rFonts w:hint="eastAsia"/>
        </w:rPr>
        <w:br/>
      </w:r>
      <w:r>
        <w:rPr>
          <w:rFonts w:hint="eastAsia"/>
        </w:rPr>
        <w:t>　　1.3 从不同应用，汽车肖特基二极管主要包括如下几个方面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全球不同应用汽车肖特基二极管销售额增长趋势2020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DC-DC转换器</w:t>
      </w:r>
      <w:r>
        <w:rPr>
          <w:rFonts w:hint="eastAsia"/>
        </w:rPr>
        <w:br/>
      </w:r>
      <w:r>
        <w:rPr>
          <w:rFonts w:hint="eastAsia"/>
        </w:rPr>
        <w:t>　　　　1.3.3 汽车ECU</w:t>
      </w:r>
      <w:r>
        <w:rPr>
          <w:rFonts w:hint="eastAsia"/>
        </w:rPr>
        <w:br/>
      </w:r>
      <w:r>
        <w:rPr>
          <w:rFonts w:hint="eastAsia"/>
        </w:rPr>
        <w:t>　　　　1.3.4 车载逆变器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汽车肖特基二极管行业背景、发展历史、现状及趋势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汽车肖特基二极管行业目前现状分析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汽车肖特基二极管发展趋势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全球汽车肖特基二极管总体规模分析</w:t>
      </w:r>
      <w:r>
        <w:rPr>
          <w:rFonts w:hint="eastAsia"/>
        </w:rPr>
        <w:br/>
      </w:r>
      <w:r>
        <w:rPr>
          <w:rFonts w:hint="eastAsia"/>
        </w:rPr>
        <w:t>　　2.1 全球汽车肖特基二极管供需现状及预测（2020-2031）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全球汽车肖特基二极管产能、产量、产能利用率及发展趋势（2020-2031）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全球汽车肖特基二极管产量、需求量及发展趋势（2020-2031）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全球主要地区汽车肖特基二极管产量及发展趋势（2020-2031）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全球主要地区汽车肖特基二极管产量（2020-2025）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全球主要地区汽车肖特基二极管产量（2026-2031）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全球主要地区汽车肖特基二极管产量市场份额（2020-2031）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中国汽车肖特基二极管供需现状及预测（2020-2031）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中国汽车肖特基二极管产能、产量、产能利用率及发展趋势（2020-2031）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中国汽车肖特基二极管产量、市场需求量及发展趋势（2020-2031）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全球汽车肖特基二极管销量及销售额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全球市场汽车肖特基二极管销售额（2020-2031）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全球市场汽车肖特基二极管销量（2020-2031）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全球市场汽车肖特基二极管价格趋势（2020-2031）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全球汽车肖特基二极管主要地区分析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全球主要地区汽车肖特基二极管市场规模分析：2020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全球主要地区汽车肖特基二极管销售收入及市场份额（2020-2025年）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全球主要地区汽车肖特基二极管销售收入预测（2026-2031年）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全球主要地区汽车肖特基二极管销量分析：2020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全球主要地区汽车肖特基二极管销量及市场份额（2020-2025年）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全球主要地区汽车肖特基二极管销量及市场份额预测（2026-2031）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全球市场主要厂商汽车肖特基二极管产能市场份额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全球市场主要厂商汽车肖特基二极管销量（2020-2025）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全球市场主要厂商汽车肖特基二极管销量（2020-2025）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全球市场主要厂商汽车肖特基二极管销售收入（2020-2025）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全球市场主要厂商汽车肖特基二极管销售价格（2020-2025）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2024年全球主要生产商汽车肖特基二极管收入排名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中国市场主要厂商汽车肖特基二极管销量（2020-2025）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中国市场主要厂商汽车肖特基二极管销量（2020-2025）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中国市场主要厂商汽车肖特基二极管销售收入（2020-2025）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2024年中国主要生产商汽车肖特基二极管收入排名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中国市场主要厂商汽车肖特基二极管销售价格（2020-2025）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全球主要厂商汽车肖特基二极管总部及产地分布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全球主要厂商成立时间及汽车肖特基二极管商业化日期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全球主要厂商汽车肖特基二极管产品类型及应用</w:t>
      </w:r>
      <w:r>
        <w:rPr>
          <w:rFonts w:hint="eastAsia"/>
        </w:rPr>
        <w:br/>
      </w:r>
      <w:r>
        <w:rPr>
          <w:rFonts w:hint="eastAsia"/>
        </w:rPr>
        <w:t>　　4.7 汽车肖特基二极管行业集中度、竞争程度分析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汽车肖特基二极管行业集中度分析：2024年全球Top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全球汽车肖特基二极管第一梯队、第二梯队和第三梯队生产商（品牌）及市场份额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不同产品类型汽车肖特基二极管分析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全球不同产品类型汽车肖特基二极管销量（2020-2031）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全球不同产品类型汽车肖特基二极管销量及市场份额（2020-2025）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全球不同产品类型汽车肖特基二极管销量预测（2026-2031）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全球不同产品类型汽车肖特基二极管收入（2020-2031）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全球不同产品类型汽车肖特基二极管收入及市场份额（2020-2025）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全球不同产品类型汽车肖特基二极管收入预测（2026-2031）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全球不同产品类型汽车肖特基二极管价格走势（2020-2031）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不同应用汽车肖特基二极管分析</w:t>
      </w:r>
      <w:r>
        <w:rPr>
          <w:rFonts w:hint="eastAsia"/>
        </w:rPr>
        <w:br/>
      </w:r>
      <w:r>
        <w:rPr>
          <w:rFonts w:hint="eastAsia"/>
        </w:rPr>
        <w:t>　　7.1 全球不同应用汽车肖特基二极管销量（2020-2031）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全球不同应用汽车肖特基二极管销量及市场份额（2020-2025）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全球不同应用汽车肖特基二极管销量预测（2026-2031）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全球不同应用汽车肖特基二极管收入（2020-2031）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全球不同应用汽车肖特基二极管收入及市场份额（2020-2025）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全球不同应用汽车肖特基二极管收入预测（2026-2031）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全球不同应用汽车肖特基二极管价格走势（2020-2031）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汽车肖特基二极管产业链分析</w:t>
      </w:r>
      <w:r>
        <w:rPr>
          <w:rFonts w:hint="eastAsia"/>
        </w:rPr>
        <w:br/>
      </w:r>
      <w:r>
        <w:rPr>
          <w:rFonts w:hint="eastAsia"/>
        </w:rPr>
        <w:t>　　8.2 汽车肖特基二极管工艺制造技术分析</w:t>
      </w:r>
      <w:r>
        <w:rPr>
          <w:rFonts w:hint="eastAsia"/>
        </w:rPr>
        <w:br/>
      </w:r>
      <w:r>
        <w:rPr>
          <w:rFonts w:hint="eastAsia"/>
        </w:rPr>
        <w:t>　　8.3 汽车肖特基二极管产业上游供应分析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汽车肖特基二极管下游客户分析</w:t>
      </w:r>
      <w:r>
        <w:rPr>
          <w:rFonts w:hint="eastAsia"/>
        </w:rPr>
        <w:br/>
      </w:r>
      <w:r>
        <w:rPr>
          <w:rFonts w:hint="eastAsia"/>
        </w:rPr>
        <w:t>　　8.5 汽车肖特基二极管销售渠道分析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汽车肖特基二极管行业发展机遇及主要驱动因素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汽车肖特基二极管行业发展面临的风险</w:t>
      </w:r>
      <w:r>
        <w:rPr>
          <w:rFonts w:hint="eastAsia"/>
        </w:rPr>
        <w:br/>
      </w:r>
      <w:r>
        <w:rPr>
          <w:rFonts w:hint="eastAsia"/>
        </w:rPr>
        <w:t>　　9.3 汽车肖特基二极管行业政策分析</w:t>
      </w:r>
      <w:r>
        <w:rPr>
          <w:rFonts w:hint="eastAsia"/>
        </w:rPr>
        <w:br/>
      </w:r>
      <w:r>
        <w:rPr>
          <w:rFonts w:hint="eastAsia"/>
        </w:rPr>
        <w:t>　　9.4 汽车肖特基二极管中国企业SWOT分析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全球不同产品类型汽车肖特基二极管销售额增长（CAGR）趋势2020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汽车肖特基二极管行业目前发展现状</w:t>
      </w:r>
      <w:r>
        <w:rPr>
          <w:rFonts w:hint="eastAsia"/>
        </w:rPr>
        <w:br/>
      </w:r>
      <w:r>
        <w:rPr>
          <w:rFonts w:hint="eastAsia"/>
        </w:rPr>
        <w:t>　　表 4： 汽车肖特基二极管发展趋势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全球主要地区汽车肖特基二极管产量增速（CAGR）：（2020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6： 全球主要地区汽车肖特基二极管产量（2020-2025）&amp;（百万片）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7： 全球主要地区汽车肖特基二极管产量（2026-2031）&amp;（百万片）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8： 全球主要地区汽车肖特基二极管产量市场份额（2020-2025）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全球主要地区汽车肖特基二极管产量（2026-2031）&amp;（百万片）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全球主要地区汽车肖特基二极管销售收入增速：（2020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全球主要地区汽车肖特基二极管销售收入（2020-2025）&amp;（百万美元）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全球主要地区汽车肖特基二极管销售收入市场份额（2020-2025）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全球主要地区汽车肖特基二极管收入（2026-2031）&amp;（百万美元）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全球主要地区汽车肖特基二极管收入市场份额（2026-2031）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全球主要地区汽车肖特基二极管销量（百万片）：2020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全球主要地区汽车肖特基二极管销量（2020-2025）&amp;（百万片）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全球主要地区汽车肖特基二极管销量市场份额（2020-2025）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全球主要地区汽车肖特基二极管销量（2026-2031）&amp;（百万片）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全球主要地区汽车肖特基二极管销量份额（2026-2031）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全球市场主要厂商汽车肖特基二极管产能（2024-2025）&amp;（百万片）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全球市场主要厂商汽车肖特基二极管销量（2020-2025）&amp;（百万片）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全球市场主要厂商汽车肖特基二极管销量市场份额（2020-2025）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全球市场主要厂商汽车肖特基二极管销售收入（2020-2025）&amp;（百万美元）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全球市场主要厂商汽车肖特基二极管销售收入市场份额（2020-2025）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全球市场主要厂商汽车肖特基二极管销售价格（2020-2025）&amp;（美元/片）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2024年全球主要生产商汽车肖特基二极管收入排名（百万美元）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中国市场主要厂商汽车肖特基二极管销量（2020-2025）&amp;（百万片）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中国市场主要厂商汽车肖特基二极管销量市场份额（2020-2025）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中国市场主要厂商汽车肖特基二极管销售收入（2020-2025）&amp;（百万美元）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中国市场主要厂商汽车肖特基二极管销售收入市场份额（2020-2025）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2024年中国主要生产商汽车肖特基二极管收入排名（百万美元）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中国市场主要厂商汽车肖特基二极管销售价格（2020-2025）&amp;（美元/片）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全球主要厂商汽车肖特基二极管总部及产地分布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全球主要厂商成立时间及汽车肖特基二极管商业化日期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全球主要厂商汽车肖特基二极管产品类型及应用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2024年全球汽车肖特基二极管主要厂商市场地位（第一梯队、第二梯队和第三梯队）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全球汽车肖特基二极管市场投资、并购等现状分析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汽车肖特基二极管生产基地、销售区域、竞争对手及市场地位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汽车肖特基二极管产品规格、参数及市场应用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汽车肖特基二极管销量（百万片）、收入（百万美元）、价格（美元/片）及毛利率（2020-2025）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全球不同产品类型汽车肖特基二极管销量（2020-2025年）&amp;（百万片）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全球不同产品类型汽车肖特基二极管销量市场份额（2020-2025）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全球不同产品类型汽车肖特基二极管销量预测（2026-2031）&amp;（百万片）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全球市场不同产品类型汽车肖特基二极管销量市场份额预测（2026-2031）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全球不同产品类型汽车肖特基二极管收入（2020-2025年）&amp;（百万美元）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全球不同产品类型汽车肖特基二极管收入市场份额（2020-2025）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全球不同产品类型汽车肖特基二极管收入预测（2026-2031）&amp;（百万美元）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全球不同产品类型汽车肖特基二极管收入市场份额预测（2026-2031）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全球不同应用汽车肖特基二极管销量（2020-2025年）&amp;（百万片）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147： 全球不同应用汽车肖特基二极管销量市场份额（2020-2025）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全球不同应用汽车肖特基二极管销量预测（2026-2031）&amp;（百万片）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149： 全球市场不同应用汽车肖特基二极管销量市场份额预测（2026-2031）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全球不同应用汽车肖特基二极管收入（2020-2025年）&amp;（百万美元）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全球不同应用汽车肖特基二极管收入市场份额（2020-2025）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全球不同应用汽车肖特基二极管收入预测（2026-2031）&amp;（百万美元）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全球不同应用汽车肖特基二极管收入市场份额预测（2026-2031）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汽车肖特基二极管上游原料供应商及联系方式列表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汽车肖特基二极管典型客户列表</w:t>
      </w:r>
      <w:r>
        <w:rPr>
          <w:rFonts w:hint="eastAsia"/>
        </w:rPr>
        <w:br/>
      </w:r>
      <w:r>
        <w:rPr>
          <w:rFonts w:hint="eastAsia"/>
        </w:rPr>
        <w:t>　　表 156： 汽车肖特基二极管主要销售模式及销售渠道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汽车肖特基二极管行业发展机遇及主要驱动因素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汽车肖特基二极管行业发展面临的风险</w:t>
      </w:r>
      <w:r>
        <w:rPr>
          <w:rFonts w:hint="eastAsia"/>
        </w:rPr>
        <w:br/>
      </w:r>
      <w:r>
        <w:rPr>
          <w:rFonts w:hint="eastAsia"/>
        </w:rPr>
        <w:t>　　表 159： 汽车肖特基二极管行业政策分析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汽车肖特基二极管产品图片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全球不同产品类型汽车肖特基二极管销售额2020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全球不同产品类型汽车肖特基二极管市场份额2024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低压肖特基二极管产品图片</w:t>
      </w:r>
      <w:r>
        <w:rPr>
          <w:rFonts w:hint="eastAsia"/>
        </w:rPr>
        <w:br/>
      </w:r>
      <w:r>
        <w:rPr>
          <w:rFonts w:hint="eastAsia"/>
        </w:rPr>
        <w:t>　　图 5： 中压肖特基二极管产品图片</w:t>
      </w:r>
      <w:r>
        <w:rPr>
          <w:rFonts w:hint="eastAsia"/>
        </w:rPr>
        <w:br/>
      </w:r>
      <w:r>
        <w:rPr>
          <w:rFonts w:hint="eastAsia"/>
        </w:rPr>
        <w:t>　　图 6： 高压肖特基二极管产品图片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全球不同应用汽车肖特基二极管市场份额2024 &amp; 2031</w:t>
      </w:r>
      <w:r>
        <w:rPr>
          <w:rFonts w:hint="eastAsia"/>
        </w:rPr>
        <w:br/>
      </w:r>
      <w:r>
        <w:rPr>
          <w:rFonts w:hint="eastAsia"/>
        </w:rPr>
        <w:t>　　图 9： DC-DC转换器</w:t>
      </w:r>
      <w:r>
        <w:rPr>
          <w:rFonts w:hint="eastAsia"/>
        </w:rPr>
        <w:br/>
      </w:r>
      <w:r>
        <w:rPr>
          <w:rFonts w:hint="eastAsia"/>
        </w:rPr>
        <w:t>　　图 10： 汽车ECU</w:t>
      </w:r>
      <w:r>
        <w:rPr>
          <w:rFonts w:hint="eastAsia"/>
        </w:rPr>
        <w:br/>
      </w:r>
      <w:r>
        <w:rPr>
          <w:rFonts w:hint="eastAsia"/>
        </w:rPr>
        <w:t>　　图 11： 车载逆变器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全球汽车肖特基二极管产能、产量、产能利用率及发展趋势（2020-2031）&amp;（百万片）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14： 全球汽车肖特基二极管产量、需求量及发展趋势（2020-2031）&amp;（百万片）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全球主要地区汽车肖特基二极管产量（2020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图 16： 全球主要地区汽车肖特基二极管产量市场份额（2020-2031）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中国汽车肖特基二极管产能、产量、产能利用率及发展趋势（2020-2031）&amp;（百万片）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18： 中国汽车肖特基二极管产量、市场需求量及发展趋势（2020-2031）&amp;（百万片）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19： 全球汽车肖特基二极管市场销售额及增长率：（2020-2031）&amp;（百万美元）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全球市场汽车肖特基二极管市场规模：2020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全球市场汽车肖特基二极管销量及增长率（2020-2031）&amp;（百万片）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22： 全球市场汽车肖特基二极管价格趋势（2020-2031）&amp;（美元/片）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全球主要地区汽车肖特基二极管销售收入（2020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全球主要地区汽车肖特基二极管销售收入市场份额（2020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北美市场汽车肖特基二极管销量及增长率（2020-2031）&amp;（百万片）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26： 北美市场汽车肖特基二极管收入及增长率（2020-2031）&amp;（百万美元）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欧洲市场汽车肖特基二极管销量及增长率（2020-2031）&amp;（百万片）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28： 欧洲市场汽车肖特基二极管收入及增长率（2020-2031）&amp;（百万美元）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中国市场汽车肖特基二极管销量及增长率（2020-2031）&amp;（百万片）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30： 中国市场汽车肖特基二极管收入及增长率（2020-2031）&amp;（百万美元）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日本市场汽车肖特基二极管销量及增长率（2020-2031）&amp;（百万片）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32： 日本市场汽车肖特基二极管收入及增长率（2020-2031）&amp;（百万美元）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东南亚市场汽车肖特基二极管销量及增长率（2020-2031）&amp;（百万片）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34： 东南亚市场汽车肖特基二极管收入及增长率（2020-2031）&amp;（百万美元）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印度市场汽车肖特基二极管销量及增长率（2020-2031）&amp;（百万片）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36： 印度市场汽车肖特基二极管收入及增长率（2020-2031）&amp;（百万美元）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2024年全球市场主要厂商汽车肖特基二极管销量市场份额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2024年全球市场主要厂商汽车肖特基二极管收入市场份额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2024年中国市场主要厂商汽车肖特基二极管销量市场份额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2024年中国市场主要厂商汽车肖特基二极管收入市场份额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2024年全球前五大生产商汽车肖特基二极管市场份额</w:t>
      </w:r>
      <w:r>
        <w:rPr>
          <w:rFonts w:hint="eastAsia"/>
        </w:rPr>
        <w:br/>
      </w:r>
      <w:r>
        <w:rPr>
          <w:rFonts w:hint="eastAsia"/>
        </w:rPr>
        <w:t>　　图 42： 2024年全球汽车肖特基二极管第一梯队、第二梯队和第三梯队厂商及市场份额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全球不同产品类型汽车肖特基二极管价格走势（2020-2031）&amp;（美元/片）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全球不同应用汽车肖特基二极管价格走势（2020-2031）&amp;（美元/片）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汽车肖特基二极管产业链</w:t>
      </w:r>
      <w:r>
        <w:rPr>
          <w:rFonts w:hint="eastAsia"/>
        </w:rPr>
        <w:br/>
      </w:r>
      <w:r>
        <w:rPr>
          <w:rFonts w:hint="eastAsia"/>
        </w:rPr>
        <w:t>　　图 46： 汽车肖特基二极管中国企业SWOT分析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689ebff8642cc" w:history="1">
        <w:r>
          <w:rPr>
            <w:rStyle w:val="Hyperlink"/>
          </w:rPr>
          <w:t>2025-2031年全球与中国汽车肖特基二极管市场调查研究及发展前景预测报告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689ebff8642cc" w:history="1">
        <w:r>
          <w:rPr>
            <w:rStyle w:val="Hyperlink"/>
          </w:rPr>
          <w:t>https://www.20087.com/9/99/QiCheXiaoTeJiErJiGuanDeQianJingQuShi.html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f7736cc584285" w:history="1">
      <w:r>
        <w:rPr>
          <w:rStyle w:val="Hyperlink"/>
        </w:rPr>
        <w:t>2025-2031年全球与中国汽车肖特基二极管市场调查研究及发展前景预测报告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CheXiaoTeJiErJiGuanDeQianJingQuShi.html" TargetMode="External" Id="Rf32689ebff86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CheXiaoTeJiErJiGuanDeQianJingQuShi.html" TargetMode="External" Id="Rc15f7736cc58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2024-12-31T05:14:56Z</dcterms:created>
  <dcterms:modified xsi:type="dcterms:W3CDTF">2024-12-31T06:14:56Z</dcterms:modified>
  <dc:subject>2025-2031年全球与中国汽车肖特基二极管市场调查研究及发展前景预测报告</dc:subject>
  <dc:title>2025-2031年全球与中国汽车肖特基二极管市场调查研究及发展前景预测报告</dc:title>
  <cp:keywords>2025-2031年全球与中国汽车肖特基二极管市场调查研究及发展前景预测报告</cp:keywords>
  <dc:description>2025-2031年全球与中国汽车肖特基二极管市场调查研究及发展前景预测报告</dc:description>
</cp:coreProperties>
</file>