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a2b5b8e944db6" w:history="1">
              <w:r>
                <w:rPr>
                  <w:rStyle w:val="Hyperlink"/>
                </w:rPr>
                <w:t>2026-2032年中国配电盘行业研究分析与发展趋势报告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a2b5b8e944db6" w:history="1">
              <w:r>
                <w:rPr>
                  <w:rStyle w:val="Hyperlink"/>
                </w:rPr>
                <w:t>2026-2032年中国配电盘行业研究分析与发展趋势报告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a2b5b8e944db6" w:history="1">
                <w:r>
                  <w:rPr>
                    <w:rStyle w:val="Hyperlink"/>
                  </w:rPr>
                  <w:t>https://www.20087.com/2010-10/R_2010_2015peidianpanxingyeshichangyan.html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盘是电力系统中的核心电能分配与控制枢纽，承担着接收、分配电能及保护线路安全的重要职能。随着新型电力系统的建设加速与工业自动化的普及，配电盘正从传统的机械式开关设备向高度集成化、智能化的成套设备转型。现代配电盘广泛集成了微机保护装置、多功能电力仪表及通信模块，能够实现对电压、电流、功率及电能质量的实时监测与精准控制。在新能源并网、数据中心及大型商业综合体等场景中，配电盘不仅需要满足高可靠性与高安全性的基本要求，还需具备灵活的扩展能力与快速的故障响应机制，以适应复杂多变的用电需求。</w:t>
      </w:r>
      <w:r>
        <w:rPr>
          <w:rFonts w:hint="eastAsia"/>
        </w:rPr>
        <w:br/>
      </w:r>
      <w:r>
        <w:rPr>
          <w:rFonts w:hint="eastAsia"/>
        </w:rPr>
        <w:t>　　未来，配电盘将全面迈向数字化、模块化与低碳化发展新阶段。市场调研网指出，数字孪生与边缘计算技术的深度应用，将使配电盘具备自我诊断、能效优化及负荷预测等高级功能，推动配电网从被动响应向主动防御与智能调度转变。在结构设计上，高度模块化的即插即用设计将成为主流，大幅缩短现场安装与后期扩容的周期。同时，为响应全球碳中和目标，配电盘在材料选择上将更多采用环保型绝缘气体与可回收金属，并在内部集成储能接口与柔性直流配电模块，以适应分布式能源的即插即用。此外，配电盘将与云端能源管理平台无缝对接，实现全生命周期的数字化运维与碳足迹追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1a2b5b8e944db6" w:history="1">
        <w:r>
          <w:rPr>
            <w:rStyle w:val="Hyperlink"/>
          </w:rPr>
          <w:t>2026-2032年中国配电盘行业研究分析与发展趋势报告</w:t>
        </w:r>
      </w:hyperlink>
      <w:r>
        <w:rPr>
          <w:rFonts w:hint="eastAsia"/>
        </w:rPr>
        <w:t>》，2025年配电盘行业市场规模达 亿元，预计2032年市场规模将达 亿元，期间年均复合增长率（CAGR）达 %。报告通过严谨的分析、翔实的数据及直观的图表，系统解析了配电盘行业的市场规模、需求变化、价格波动及产业链结构。报告全面评估了当前配电盘市场现状，科学预测了未来市场前景与发展趋势，重点剖析了配电盘细分市场的机遇与挑战。同时，报告对配电盘重点企业的竞争地位及市场集中度进行了评估，为配电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中国配电盘概述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国际配电盘市场发展概况</w:t>
      </w:r>
      <w:r>
        <w:rPr>
          <w:rFonts w:hint="eastAsia"/>
        </w:rPr>
        <w:br/>
      </w:r>
      <w:r>
        <w:rPr>
          <w:rFonts w:hint="eastAsia"/>
        </w:rPr>
        <w:t>　　第一节 世界印制电路板产业发展概况</w:t>
      </w:r>
      <w:r>
        <w:rPr>
          <w:rFonts w:hint="eastAsia"/>
        </w:rPr>
        <w:br/>
      </w:r>
      <w:r>
        <w:rPr>
          <w:rFonts w:hint="eastAsia"/>
        </w:rPr>
        <w:t>　　第二节 2020-2025年世界印制电路板产业市场动态分析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2020-2025年世界主要国家印制电路板产业运行透析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2026年中国配电盘环境分析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中国配电盘技术发展分析</w:t>
      </w:r>
      <w:r>
        <w:rPr>
          <w:rFonts w:hint="eastAsia"/>
        </w:rPr>
        <w:br/>
      </w:r>
      <w:r>
        <w:rPr>
          <w:rFonts w:hint="eastAsia"/>
        </w:rPr>
        <w:t>　　第一节 当前中国配电盘技术发展现况分析</w:t>
      </w:r>
      <w:r>
        <w:rPr>
          <w:rFonts w:hint="eastAsia"/>
        </w:rPr>
        <w:br/>
      </w:r>
      <w:r>
        <w:rPr>
          <w:rFonts w:hint="eastAsia"/>
        </w:rPr>
        <w:t>　　第二节 中国配电盘技术成熟度分析</w:t>
      </w:r>
      <w:r>
        <w:rPr>
          <w:rFonts w:hint="eastAsia"/>
        </w:rPr>
        <w:br/>
      </w:r>
      <w:r>
        <w:rPr>
          <w:rFonts w:hint="eastAsia"/>
        </w:rPr>
        <w:t>　　第三节 中外配电盘技术差距及其主要因素分析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提高中国配电盘技术的策略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配电盘市场特性分析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中国配电盘发展现状</w:t>
      </w:r>
      <w:r>
        <w:rPr>
          <w:rFonts w:hint="eastAsia"/>
        </w:rPr>
        <w:br/>
      </w:r>
      <w:r>
        <w:rPr>
          <w:rFonts w:hint="eastAsia"/>
        </w:rPr>
        <w:t>　　第一节 中国配电盘市场现状分析及预测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中国配电盘产量分析及预测</w:t>
      </w:r>
      <w:r>
        <w:rPr>
          <w:rFonts w:hint="eastAsia"/>
        </w:rPr>
        <w:br/>
      </w:r>
      <w:r>
        <w:rPr>
          <w:rFonts w:hint="eastAsia"/>
        </w:rPr>
        <w:t>　　　　一、配电盘总体产能规模</w:t>
      </w:r>
      <w:r>
        <w:rPr>
          <w:rFonts w:hint="eastAsia"/>
        </w:rPr>
        <w:br/>
      </w:r>
      <w:r>
        <w:rPr>
          <w:rFonts w:hint="eastAsia"/>
        </w:rPr>
        <w:t>　　　　二、配电盘生产区域分布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中国配电盘市场需求分析及预测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一、中国配电盘需求特点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中国配电盘价格趋势分析</w:t>
      </w:r>
      <w:r>
        <w:rPr>
          <w:rFonts w:hint="eastAsia"/>
        </w:rPr>
        <w:br/>
      </w:r>
      <w:r>
        <w:rPr>
          <w:rFonts w:hint="eastAsia"/>
        </w:rPr>
        <w:t>　　　　一、中国配电盘2020-2025年价格趋势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二、中国配电盘当前市场价格及分析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三、影响配电盘价格因素分析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四、2026-2032年中国配电盘价格走势预测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2020-2025年中国配电盘所属行业进、出口分析</w:t>
      </w:r>
      <w:r>
        <w:rPr>
          <w:rFonts w:hint="eastAsia"/>
        </w:rPr>
        <w:br/>
      </w:r>
      <w:r>
        <w:rPr>
          <w:rFonts w:hint="eastAsia"/>
        </w:rPr>
        <w:t>　　第一节 配电盘所属行业进、出口特点</w:t>
      </w:r>
      <w:r>
        <w:rPr>
          <w:rFonts w:hint="eastAsia"/>
        </w:rPr>
        <w:br/>
      </w:r>
      <w:r>
        <w:rPr>
          <w:rFonts w:hint="eastAsia"/>
        </w:rPr>
        <w:t>　　第二节 配电盘所属行业进口分析</w:t>
      </w:r>
      <w:r>
        <w:rPr>
          <w:rFonts w:hint="eastAsia"/>
        </w:rPr>
        <w:br/>
      </w:r>
      <w:r>
        <w:rPr>
          <w:rFonts w:hint="eastAsia"/>
        </w:rPr>
        <w:t>　　第三节 配电盘所属行业出口分析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中国主要配电盘企业及竞争格局</w:t>
      </w:r>
      <w:r>
        <w:rPr>
          <w:rFonts w:hint="eastAsia"/>
        </w:rPr>
        <w:br/>
      </w:r>
      <w:r>
        <w:rPr>
          <w:rFonts w:hint="eastAsia"/>
        </w:rPr>
        <w:t>　　第一节 江苏巨力电力设备有限公司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索尼凯美高电子（苏州）有限公司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常熟金像电子有限公司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深圳市比亚迪电子部品件有限公司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天津易通电气技术开发集团有限公司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配电盘投资建议</w:t>
      </w:r>
      <w:r>
        <w:rPr>
          <w:rFonts w:hint="eastAsia"/>
        </w:rPr>
        <w:br/>
      </w:r>
      <w:r>
        <w:rPr>
          <w:rFonts w:hint="eastAsia"/>
        </w:rPr>
        <w:t>　　第一节 配电盘投资环境分析</w:t>
      </w:r>
      <w:r>
        <w:rPr>
          <w:rFonts w:hint="eastAsia"/>
        </w:rPr>
        <w:br/>
      </w:r>
      <w:r>
        <w:rPr>
          <w:rFonts w:hint="eastAsia"/>
        </w:rPr>
        <w:t>　　第二节 配电盘投资进入壁垒分析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配电盘投资建议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中国配电盘未来发展预测及行业前景调研分析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未来配电盘行业发展趋势分析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一、未来配电盘行业发展分析</w:t>
      </w:r>
      <w:r>
        <w:rPr>
          <w:rFonts w:hint="eastAsia"/>
        </w:rPr>
        <w:br/>
      </w:r>
      <w:r>
        <w:rPr>
          <w:rFonts w:hint="eastAsia"/>
        </w:rPr>
        <w:t>　　　　二、未来配电盘行业技术开发方向</w:t>
      </w:r>
      <w:r>
        <w:rPr>
          <w:rFonts w:hint="eastAsia"/>
        </w:rPr>
        <w:br/>
      </w:r>
      <w:r>
        <w:rPr>
          <w:rFonts w:hint="eastAsia"/>
        </w:rPr>
        <w:t>　　第二节 配电盘行业相关趋势预测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中国配电盘投资的建议及观点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(中:智:林)行业应对策略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配电盘行业类别</w:t>
      </w:r>
      <w:r>
        <w:rPr>
          <w:rFonts w:hint="eastAsia"/>
        </w:rPr>
        <w:br/>
      </w:r>
      <w:r>
        <w:rPr>
          <w:rFonts w:hint="eastAsia"/>
        </w:rPr>
        <w:t>　　图表 配电盘行业产业链调研</w:t>
      </w:r>
      <w:r>
        <w:rPr>
          <w:rFonts w:hint="eastAsia"/>
        </w:rPr>
        <w:br/>
      </w:r>
      <w:r>
        <w:rPr>
          <w:rFonts w:hint="eastAsia"/>
        </w:rPr>
        <w:t>　　图表 配电盘行业现状</w:t>
      </w:r>
      <w:r>
        <w:rPr>
          <w:rFonts w:hint="eastAsia"/>
        </w:rPr>
        <w:br/>
      </w:r>
      <w:r>
        <w:rPr>
          <w:rFonts w:hint="eastAsia"/>
        </w:rPr>
        <w:t>　　图表 配电盘行业标准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2020-2025年中国配电盘行业市场规模</w:t>
      </w:r>
      <w:r>
        <w:rPr>
          <w:rFonts w:hint="eastAsia"/>
        </w:rPr>
        <w:br/>
      </w:r>
      <w:r>
        <w:rPr>
          <w:rFonts w:hint="eastAsia"/>
        </w:rPr>
        <w:t>　　图表 2026年中国配电盘行业产能</w:t>
      </w:r>
      <w:r>
        <w:rPr>
          <w:rFonts w:hint="eastAsia"/>
        </w:rPr>
        <w:br/>
      </w:r>
      <w:r>
        <w:rPr>
          <w:rFonts w:hint="eastAsia"/>
        </w:rPr>
        <w:t>　　图表 2020-2025年中国配电盘行业产量统计</w:t>
      </w:r>
      <w:r>
        <w:rPr>
          <w:rFonts w:hint="eastAsia"/>
        </w:rPr>
        <w:br/>
      </w:r>
      <w:r>
        <w:rPr>
          <w:rFonts w:hint="eastAsia"/>
        </w:rPr>
        <w:t>　　图表 配电盘行业动态</w:t>
      </w:r>
      <w:r>
        <w:rPr>
          <w:rFonts w:hint="eastAsia"/>
        </w:rPr>
        <w:br/>
      </w:r>
      <w:r>
        <w:rPr>
          <w:rFonts w:hint="eastAsia"/>
        </w:rPr>
        <w:t>　　图表 2020-2025年中国配电盘市场需求量</w:t>
      </w:r>
      <w:r>
        <w:rPr>
          <w:rFonts w:hint="eastAsia"/>
        </w:rPr>
        <w:br/>
      </w:r>
      <w:r>
        <w:rPr>
          <w:rFonts w:hint="eastAsia"/>
        </w:rPr>
        <w:t>　　图表 2026年中国配电盘行业需求区域调研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2020-2025年中国配电盘行情</w:t>
      </w:r>
      <w:r>
        <w:rPr>
          <w:rFonts w:hint="eastAsia"/>
        </w:rPr>
        <w:br/>
      </w:r>
      <w:r>
        <w:rPr>
          <w:rFonts w:hint="eastAsia"/>
        </w:rPr>
        <w:t>　　图表 2020-2025年中国配电盘价格走势图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2020-2025年中国配电盘行业销售收入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2020-2025年中国配电盘行业盈利情况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2020-2025年中国配电盘行业利润总额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2020-2025年中国配电盘进口统计</w:t>
      </w:r>
      <w:r>
        <w:rPr>
          <w:rFonts w:hint="eastAsia"/>
        </w:rPr>
        <w:br/>
      </w:r>
      <w:r>
        <w:rPr>
          <w:rFonts w:hint="eastAsia"/>
        </w:rPr>
        <w:t>　　图表 2020-2025年中国配电盘出口统计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**地区配电盘市场规模</w:t>
      </w:r>
      <w:r>
        <w:rPr>
          <w:rFonts w:hint="eastAsia"/>
        </w:rPr>
        <w:br/>
      </w:r>
      <w:r>
        <w:rPr>
          <w:rFonts w:hint="eastAsia"/>
        </w:rPr>
        <w:t>　　图表 **地区配电盘行业市场需求</w:t>
      </w:r>
      <w:r>
        <w:rPr>
          <w:rFonts w:hint="eastAsia"/>
        </w:rPr>
        <w:br/>
      </w:r>
      <w:r>
        <w:rPr>
          <w:rFonts w:hint="eastAsia"/>
        </w:rPr>
        <w:t>　　图表 **地区配电盘市场调研</w:t>
      </w:r>
      <w:r>
        <w:rPr>
          <w:rFonts w:hint="eastAsia"/>
        </w:rPr>
        <w:br/>
      </w:r>
      <w:r>
        <w:rPr>
          <w:rFonts w:hint="eastAsia"/>
        </w:rPr>
        <w:t>　　图表 **地区配电盘行业市场需求分析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**地区配电盘市场规模</w:t>
      </w:r>
      <w:r>
        <w:rPr>
          <w:rFonts w:hint="eastAsia"/>
        </w:rPr>
        <w:br/>
      </w:r>
      <w:r>
        <w:rPr>
          <w:rFonts w:hint="eastAsia"/>
        </w:rPr>
        <w:t>　　图表 **地区配电盘行业市场需求</w:t>
      </w:r>
      <w:r>
        <w:rPr>
          <w:rFonts w:hint="eastAsia"/>
        </w:rPr>
        <w:br/>
      </w:r>
      <w:r>
        <w:rPr>
          <w:rFonts w:hint="eastAsia"/>
        </w:rPr>
        <w:t>　　图表 **地区配电盘市场调研</w:t>
      </w:r>
      <w:r>
        <w:rPr>
          <w:rFonts w:hint="eastAsia"/>
        </w:rPr>
        <w:br/>
      </w:r>
      <w:r>
        <w:rPr>
          <w:rFonts w:hint="eastAsia"/>
        </w:rPr>
        <w:t>　　图表 **地区配电盘行业市场需求分析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配电盘行业竞争对手分析</w:t>
      </w:r>
      <w:r>
        <w:rPr>
          <w:rFonts w:hint="eastAsia"/>
        </w:rPr>
        <w:br/>
      </w:r>
      <w:r>
        <w:rPr>
          <w:rFonts w:hint="eastAsia"/>
        </w:rPr>
        <w:t>　　图表 配电盘重点企业（一）基本信息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2026-2032年中国配电盘行业市场规模预测</w:t>
      </w:r>
      <w:r>
        <w:rPr>
          <w:rFonts w:hint="eastAsia"/>
        </w:rPr>
        <w:br/>
      </w:r>
      <w:r>
        <w:rPr>
          <w:rFonts w:hint="eastAsia"/>
        </w:rPr>
        <w:t>　　图表 配电盘行业准入条件</w:t>
      </w:r>
      <w:r>
        <w:rPr>
          <w:rFonts w:hint="eastAsia"/>
        </w:rPr>
        <w:br/>
      </w:r>
      <w:r>
        <w:rPr>
          <w:rFonts w:hint="eastAsia"/>
        </w:rPr>
        <w:t>　　图表 2026年中国配电盘市场前景</w:t>
      </w:r>
      <w:r>
        <w:rPr>
          <w:rFonts w:hint="eastAsia"/>
        </w:rPr>
        <w:br/>
      </w:r>
      <w:r>
        <w:rPr>
          <w:rFonts w:hint="eastAsia"/>
        </w:rPr>
        <w:t>　　图表 2026-2032年中国配电盘行业信息化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2026-2032年中国配电盘行业风险分析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2026-2032年中国配电盘行业发展趋势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a2b5b8e944db6" w:history="1">
        <w:r>
          <w:rPr>
            <w:rStyle w:val="Hyperlink"/>
          </w:rPr>
          <w:t>2026-2032年中国配电盘行业研究分析与发展趋势报告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a2b5b8e944db6" w:history="1">
        <w:r>
          <w:rPr>
            <w:rStyle w:val="Hyperlink"/>
          </w:rPr>
          <w:t>https://www.20087.com/2010-10/R_2010_2015peidianpanxingyeshichangyan.html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热点：配电盘是什么东西、配电盘是什么东西、co水电工预埋co一般离地多高、配电盘接线图示意图、控制盘和低压配电盘、配电盘接线、电盘是什么、配电盘开关、盘柜和配电柜的区别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e240836a54d76" w:history="1">
      <w:r>
        <w:rPr>
          <w:rStyle w:val="Hyperlink"/>
        </w:rPr>
        <w:t>2026-2032年中国配电盘行业研究分析与发展趋势报告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peidianpanxingyeshichangyan.html" TargetMode="External" Id="R461a2b5b8e94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peidianpanxingyeshichangyan.html" TargetMode="External" Id="R773e240836a5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2026-06-12T05:51:54Z</dcterms:created>
  <dcterms:modified xsi:type="dcterms:W3CDTF">2026-06-12T06:51:54Z</dcterms:modified>
  <dc:subject>2026-2032年中国配电盘行业研究分析与发展趋势报告</dc:subject>
  <dc:title>2026-2032年中国配电盘行业研究分析与发展趋势报告</dc:title>
  <cp:keywords>2026-2032年中国配电盘行业研究分析与发展趋势报告</cp:keywords>
  <dc:description>2026-2032年中国配电盘行业研究分析与发展趋势报告</dc:description>
</cp:coreProperties>
</file>