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f2c8c122041f6" w:history="1">
              <w:r>
                <w:rPr>
                  <w:rStyle w:val="Hyperlink"/>
                </w:rPr>
                <w:t>2025-2031年全球与中国AMR伺服电机行业发展调研及前景趋势分析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f2c8c122041f6" w:history="1">
              <w:r>
                <w:rPr>
                  <w:rStyle w:val="Hyperlink"/>
                </w:rPr>
                <w:t>2025-2031年全球与中国AMR伺服电机行业发展调研及前景趋势分析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f2c8c122041f6" w:history="1">
                <w:r>
                  <w:rPr>
                    <w:rStyle w:val="Hyperlink"/>
                  </w:rPr>
                  <w:t>https://www.20087.com/9/29/AMRSiFuDianJiHangYeQianJing.html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AMR伺服电机是专为自主移动机器人（Autonomous Mobile Robot, AMR）设计的高性能驱动单元，承担机器人行走、转向与负载搬运的动力输出任务。AMR伺服电机通常采用永磁同步技术，具备高功率密度、高响应速度与精确位置控制能力，适应AMR在复杂工业环境中的频繁启停、变速运行与精确定位需求。电机结构紧凑，集成编码器与温度传感器，支持闭环矢量控制，确保在不同负载与地形条件下保持稳定扭矩输出。在物流仓储、制造车间与医院配送场景中，AMR伺服电机为机器人提供高效、安静与可靠的驱动力，直接影响其运行效率、能耗水平与导航精度。防护等级通常达到IP65以上，具备防尘、防水与抗振动能力，适应车间地面不平、粉尘较多的工况。</w:t>
      </w:r>
      <w:r>
        <w:rPr>
          <w:rFonts w:hint="eastAsia"/>
        </w:rPr>
        <w:br/>
      </w:r>
      <w:r>
        <w:rPr>
          <w:rFonts w:hint="eastAsia"/>
        </w:rPr>
        <w:t>　　未来，AMR伺服电机将向高度集成、智能诊断与能量回馈方向发展。机电一体化设计将深化，发展电机、减速器与驱动器的一体化集成单元（如轮毂电机），减少机械传动环节，提升系统效率与空间利用率。智能功能将嵌入电机本体，具备过载保护、磨损预警与故障自诊断能力，通过总线通信实时反馈健康状态。能量回馈技术将优化，利用制动过程中的再生电能为车载电池充电，延长续航时间。在协作机器人应用中，将强化力矩控制精度与柔顺性，实现人机协同作业的安全交互。新材料与新工艺将推动轻量化壳体与高效冷却系统，提升功率密度与环境适应性。长远来看，AMR伺服电机将从独立驱动部件发展为集动力输出、状态感知与能量管理于一体的智能运动节点，支撑移动机器人向更高效、自主与协同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f2c8c122041f6" w:history="1">
        <w:r>
          <w:rPr>
            <w:rStyle w:val="Hyperlink"/>
          </w:rPr>
          <w:t>2025-2031年全球与中国AMR伺服电机行业发展调研及前景趋势分析</w:t>
        </w:r>
      </w:hyperlink>
      <w:r>
        <w:rPr>
          <w:rFonts w:hint="eastAsia"/>
        </w:rPr>
        <w:t>》从市场规模、需求变化及价格动态等维度，系统解析了AMR伺服电机行业的现状与发展趋势。报告深入分析了AMR伺服电机产业链各环节，科学预测了市场前景与技术发展方向，同时聚焦AMR伺服电机细分市场特点及重点企业的经营表现，揭示了AMR伺服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AMR伺服电机市场概述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按照不同产品类型，AMR伺服电机主要可以分为如下几个类别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全球不同产品类型AMR伺服电机销售额增长趋势2020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小于500W</w:t>
      </w:r>
      <w:r>
        <w:rPr>
          <w:rFonts w:hint="eastAsia"/>
        </w:rPr>
        <w:br/>
      </w:r>
      <w:r>
        <w:rPr>
          <w:rFonts w:hint="eastAsia"/>
        </w:rPr>
        <w:t>　　　　1.2.3 500-1000W</w:t>
      </w:r>
      <w:r>
        <w:rPr>
          <w:rFonts w:hint="eastAsia"/>
        </w:rPr>
        <w:br/>
      </w:r>
      <w:r>
        <w:rPr>
          <w:rFonts w:hint="eastAsia"/>
        </w:rPr>
        <w:t>　　　　1.2.4 大于1000W</w:t>
      </w:r>
      <w:r>
        <w:rPr>
          <w:rFonts w:hint="eastAsia"/>
        </w:rPr>
        <w:br/>
      </w:r>
      <w:r>
        <w:rPr>
          <w:rFonts w:hint="eastAsia"/>
        </w:rPr>
        <w:t>　　1.3 从不同应用，AMR伺服电机主要包括如下几个方面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全球不同应用AMR伺服电机销售额增长趋势2020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轻型AMR</w:t>
      </w:r>
      <w:r>
        <w:rPr>
          <w:rFonts w:hint="eastAsia"/>
        </w:rPr>
        <w:br/>
      </w:r>
      <w:r>
        <w:rPr>
          <w:rFonts w:hint="eastAsia"/>
        </w:rPr>
        <w:t>　　　　1.3.3 重型AMR</w:t>
      </w:r>
      <w:r>
        <w:rPr>
          <w:rFonts w:hint="eastAsia"/>
        </w:rPr>
        <w:br/>
      </w:r>
      <w:r>
        <w:rPr>
          <w:rFonts w:hint="eastAsia"/>
        </w:rPr>
        <w:t>　　1.4 AMR伺服电机行业背景、发展历史、现状及趋势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AMR伺服电机行业目前现状分析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AMR伺服电机发展趋势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全球AMR伺服电机总体规模分析</w:t>
      </w:r>
      <w:r>
        <w:rPr>
          <w:rFonts w:hint="eastAsia"/>
        </w:rPr>
        <w:br/>
      </w:r>
      <w:r>
        <w:rPr>
          <w:rFonts w:hint="eastAsia"/>
        </w:rPr>
        <w:t>　　2.1 全球AMR伺服电机供需现状及预测（2020-2031）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全球AMR伺服电机产能、产量、产能利用率及发展趋势（2020-2031）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全球AMR伺服电机产量、需求量及发展趋势（2020-2031）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全球主要地区AMR伺服电机产量及发展趋势（2020-2031）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全球主要地区AMR伺服电机产量（2020-2025）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全球主要地区AMR伺服电机产量（2026-2031）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全球主要地区AMR伺服电机产量市场份额（2020-2031）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中国AMR伺服电机供需现状及预测（2020-2031）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中国AMR伺服电机产能、产量、产能利用率及发展趋势（2020-2031）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中国AMR伺服电机产量、市场需求量及发展趋势（2020-2031）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全球AMR伺服电机销量及销售额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全球市场AMR伺服电机销售额（2020-2031）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全球市场AMR伺服电机销量（2020-2031）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全球市场AMR伺服电机价格趋势（2020-2031）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全球AMR伺服电机主要地区分析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全球主要地区AMR伺服电机市场规模分析：2020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全球主要地区AMR伺服电机销售收入及市场份额（2020-2025年）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全球主要地区AMR伺服电机销售收入预测（2026-2031年）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全球主要地区AMR伺服电机销量分析：2020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全球主要地区AMR伺服电机销量及市场份额（2020-2025年）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全球主要地区AMR伺服电机销量及市场份额预测（2026-2031）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北美市场AMR伺服电机销量、收入及增长率（2020-2031）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欧洲市场AMR伺服电机销量、收入及增长率（2020-2031）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中国市场AMR伺服电机销量、收入及增长率（2020-2031）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日本市场AMR伺服电机销量、收入及增长率（2020-2031）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东南亚市场AMR伺服电机销量、收入及增长率（2020-2031）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印度市场AMR伺服电机销量、收入及增长率（2020-2031）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全球市场主要厂商AMR伺服电机产能市场份额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全球市场主要厂商AMR伺服电机销量（2020-2025）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全球市场主要厂商AMR伺服电机销量（2020-2025）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全球市场主要厂商AMR伺服电机销售收入（2020-2025）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全球市场主要厂商AMR伺服电机销售价格（2020-2025）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2024年全球主要生产商AMR伺服电机收入排名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中国市场主要厂商AMR伺服电机销量（2020-2025）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中国市场主要厂商AMR伺服电机销量（2020-2025）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中国市场主要厂商AMR伺服电机销售收入（2020-2025）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2024年中国主要生产商AMR伺服电机收入排名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中国市场主要厂商AMR伺服电机销售价格（2020-2025）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全球主要厂商AMR伺服电机总部及产地分布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全球主要厂商成立时间及AMR伺服电机商业化日期</w:t>
      </w:r>
      <w:r>
        <w:rPr>
          <w:rFonts w:hint="eastAsia"/>
        </w:rPr>
        <w:br/>
      </w:r>
      <w:r>
        <w:rPr>
          <w:rFonts w:hint="eastAsia"/>
        </w:rPr>
        <w:t>　　4.6 全球主要厂商AMR伺服电机产品类型及应用</w:t>
      </w:r>
      <w:r>
        <w:rPr>
          <w:rFonts w:hint="eastAsia"/>
        </w:rPr>
        <w:br/>
      </w:r>
      <w:r>
        <w:rPr>
          <w:rFonts w:hint="eastAsia"/>
        </w:rPr>
        <w:t>　　4.7 AMR伺服电机行业集中度、竞争程度分析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AMR伺服电机行业集中度分析：2024年全球Top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全球AMR伺服电机第一梯队、第二梯队和第三梯队生产商（品牌）及市场份额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AMR伺服电机销量、收入、价格及毛利率（2020-2025）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AMR伺服电机销量、收入、价格及毛利率（2020-2025）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AMR伺服电机销量、收入、价格及毛利率（2020-2025）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AMR伺服电机销量、收入、价格及毛利率（2020-2025）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AMR伺服电机销量、收入、价格及毛利率（2020-2025）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AMR伺服电机销量、收入、价格及毛利率（2020-2025）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AMR伺服电机销量、收入、价格及毛利率（2020-2025）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AMR伺服电机销量、收入、价格及毛利率（2020-2025）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AMR伺服电机销量、收入、价格及毛利率（2020-2025）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AMR伺服电机销量、收入、价格及毛利率（2020-2025）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AMR伺服电机销量、收入、价格及毛利率（2020-2025）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AMR伺服电机销量、收入、价格及毛利率（2020-2025）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不同产品类型AMR伺服电机分析</w:t>
      </w:r>
      <w:r>
        <w:rPr>
          <w:rFonts w:hint="eastAsia"/>
        </w:rPr>
        <w:br/>
      </w:r>
      <w:r>
        <w:rPr>
          <w:rFonts w:hint="eastAsia"/>
        </w:rPr>
        <w:t>　　6.1 全球不同产品类型AMR伺服电机销量（2020-2031）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全球不同产品类型AMR伺服电机销量及市场份额（2020-2025）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全球不同产品类型AMR伺服电机销量预测（2026-2031）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全球不同产品类型AMR伺服电机收入（2020-2031）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全球不同产品类型AMR伺服电机收入及市场份额（2020-2025）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全球不同产品类型AMR伺服电机收入预测（2026-2031）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全球不同产品类型AMR伺服电机价格走势（2020-2031）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不同应用AMR伺服电机分析</w:t>
      </w:r>
      <w:r>
        <w:rPr>
          <w:rFonts w:hint="eastAsia"/>
        </w:rPr>
        <w:br/>
      </w:r>
      <w:r>
        <w:rPr>
          <w:rFonts w:hint="eastAsia"/>
        </w:rPr>
        <w:t>　　7.1 全球不同应用AMR伺服电机销量（2020-2031）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全球不同应用AMR伺服电机销量及市场份额（2020-2025）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全球不同应用AMR伺服电机销量预测（2026-2031）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全球不同应用AMR伺服电机收入（2020-2031）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全球不同应用AMR伺服电机收入及市场份额（2020-2025）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全球不同应用AMR伺服电机收入预测（2026-2031）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全球不同应用AMR伺服电机价格走势（2020-2031）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AMR伺服电机产业链分析</w:t>
      </w:r>
      <w:r>
        <w:rPr>
          <w:rFonts w:hint="eastAsia"/>
        </w:rPr>
        <w:br/>
      </w:r>
      <w:r>
        <w:rPr>
          <w:rFonts w:hint="eastAsia"/>
        </w:rPr>
        <w:t>　　8.2 AMR伺服电机工艺制造技术分析</w:t>
      </w:r>
      <w:r>
        <w:rPr>
          <w:rFonts w:hint="eastAsia"/>
        </w:rPr>
        <w:br/>
      </w:r>
      <w:r>
        <w:rPr>
          <w:rFonts w:hint="eastAsia"/>
        </w:rPr>
        <w:t>　　8.3 AMR伺服电机产业上游供应分析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AMR伺服电机下游客户分析</w:t>
      </w:r>
      <w:r>
        <w:rPr>
          <w:rFonts w:hint="eastAsia"/>
        </w:rPr>
        <w:br/>
      </w:r>
      <w:r>
        <w:rPr>
          <w:rFonts w:hint="eastAsia"/>
        </w:rPr>
        <w:t>　　8.5 AMR伺服电机销售渠道分析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AMR伺服电机行业发展机遇及主要驱动因素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AMR伺服电机行业发展面临的风险</w:t>
      </w:r>
      <w:r>
        <w:rPr>
          <w:rFonts w:hint="eastAsia"/>
        </w:rPr>
        <w:br/>
      </w:r>
      <w:r>
        <w:rPr>
          <w:rFonts w:hint="eastAsia"/>
        </w:rPr>
        <w:t>　　9.3 AMR伺服电机行业政策分析</w:t>
      </w:r>
      <w:r>
        <w:rPr>
          <w:rFonts w:hint="eastAsia"/>
        </w:rPr>
        <w:br/>
      </w:r>
      <w:r>
        <w:rPr>
          <w:rFonts w:hint="eastAsia"/>
        </w:rPr>
        <w:t>　　9.4 AMR伺服电机中国企业SWOT分析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全球不同产品类型AMR伺服电机销售额增长（CAGR）趋势2020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AMR伺服电机行业目前发展现状</w:t>
      </w:r>
      <w:r>
        <w:rPr>
          <w:rFonts w:hint="eastAsia"/>
        </w:rPr>
        <w:br/>
      </w:r>
      <w:r>
        <w:rPr>
          <w:rFonts w:hint="eastAsia"/>
        </w:rPr>
        <w:t>　　表 4： AMR伺服电机发展趋势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全球主要地区AMR伺服电机产量增速（CAGR）：（2020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全球主要地区AMR伺服电机产量（2020-2025）&amp;（千台）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全球主要地区AMR伺服电机产量（2026-2031）&amp;（千台）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全球主要地区AMR伺服电机产量市场份额（2020-2025）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全球主要地区AMR伺服电机产量（2026-2031）&amp;（千台）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全球主要地区AMR伺服电机销售收入增速：（2020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全球主要地区AMR伺服电机销售收入（2020-2025）&amp;（百万美元）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全球主要地区AMR伺服电机销售收入市场份额（2020-2025）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全球主要地区AMR伺服电机收入（2026-2031）&amp;（百万美元）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全球主要地区AMR伺服电机收入市场份额（2026-2031）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全球主要地区AMR伺服电机销量（千台）：2020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全球主要地区AMR伺服电机销量（2020-2025）&amp;（千台）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全球主要地区AMR伺服电机销量市场份额（2020-2025）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全球主要地区AMR伺服电机销量（2026-2031）&amp;（千台）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全球主要地区AMR伺服电机销量份额（2026-2031）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全球市场主要厂商AMR伺服电机产能（2024-2025）&amp;（千台）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全球市场主要厂商AMR伺服电机销量（2020-2025）&amp;（千台）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全球市场主要厂商AMR伺服电机销量市场份额（2020-2025）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全球市场主要厂商AMR伺服电机销售收入（2020-2025）&amp;（百万美元）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全球市场主要厂商AMR伺服电机销售收入市场份额（2020-2025）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全球市场主要厂商AMR伺服电机销售价格（2020-2025）&amp;（美元/台）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2024年全球主要生产商AMR伺服电机收入排名（百万美元）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中国市场主要厂商AMR伺服电机销量（2020-2025）&amp;（千台）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中国市场主要厂商AMR伺服电机销量市场份额（2020-2025）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中国市场主要厂商AMR伺服电机销售收入（2020-2025）&amp;（百万美元）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中国市场主要厂商AMR伺服电机销售收入市场份额（2020-2025）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2024年中国主要生产商AMR伺服电机收入排名（百万美元）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中国市场主要厂商AMR伺服电机销售价格（2020-2025）&amp;（美元/台）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全球主要厂商AMR伺服电机总部及产地分布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全球主要厂商成立时间及AMR伺服电机商业化日期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全球主要厂商AMR伺服电机产品类型及应用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2024年全球AMR伺服电机主要厂商市场地位（第一梯队、第二梯队和第三梯队）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全球AMR伺服电机市场投资、并购等现状分析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AMR伺服电机销量（千台）、收入（百万美元）、价格（美元/台）及毛利率（2020-2025）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AMR伺服电机销量（千台）、收入（百万美元）、价格（美元/台）及毛利率（2020-2025）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AMR伺服电机销量（千台）、收入（百万美元）、价格（美元/台）及毛利率（2020-2025）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AMR伺服电机销量（千台）、收入（百万美元）、价格（美元/台）及毛利率（2020-2025）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AMR伺服电机销量（千台）、收入（百万美元）、价格（美元/台）及毛利率（2020-2025）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AMR伺服电机销量（千台）、收入（百万美元）、价格（美元/台）及毛利率（2020-2025）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AMR伺服电机销量（千台）、收入（百万美元）、价格（美元/台）及毛利率（2020-2025）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AMR伺服电机销量（千台）、收入（百万美元）、价格（美元/台）及毛利率（2020-2025）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AMR伺服电机销量（千台）、收入（百万美元）、价格（美元/台）及毛利率（2020-2025）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AMR伺服电机销量（千台）、收入（百万美元）、价格（美元/台）及毛利率（2020-2025）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AMR伺服电机销量（千台）、收入（百万美元）、价格（美元/台）及毛利率（2020-2025）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AMR伺服电机生产基地、销售区域、竞争对手及市场地位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AMR伺服电机产品规格、参数及市场应用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AMR伺服电机销量（千台）、收入（百万美元）、价格（美元/台）及毛利率（2020-2025）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全球不同产品类型AMR伺服电机销量（2020-2025年）&amp;（千台）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全球不同产品类型AMR伺服电机销量市场份额（2020-2025）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全球不同产品类型AMR伺服电机销量预测（2026-2031）&amp;（千台）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全球市场不同产品类型AMR伺服电机销量市场份额预测（2026-2031）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全球不同产品类型AMR伺服电机收入（2020-2025年）&amp;（百万美元）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全球不同产品类型AMR伺服电机收入市场份额（2020-2025）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全球不同产品类型AMR伺服电机收入预测（2026-2031）&amp;（百万美元）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全球不同产品类型AMR伺服电机收入市场份额预测（2026-2031）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全球不同应用AMR伺服电机销量（2020-2025年）&amp;（千台）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全球不同应用AMR伺服电机销量市场份额（2020-2025）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全球不同应用AMR伺服电机销量预测（2026-2031）&amp;（千台）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全球市场不同应用AMR伺服电机销量市场份额预测（2026-2031）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全球不同应用AMR伺服电机收入（2020-2025年）&amp;（百万美元）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全球不同应用AMR伺服电机收入市场份额（2020-2025）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全球不同应用AMR伺服电机收入预测（2026-2031）&amp;（百万美元）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全球不同应用AMR伺服电机收入市场份额预测（2026-2031）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AMR伺服电机上游原料供应商及联系方式列表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AMR伺服电机典型客户列表</w:t>
      </w:r>
      <w:r>
        <w:rPr>
          <w:rFonts w:hint="eastAsia"/>
        </w:rPr>
        <w:br/>
      </w:r>
      <w:r>
        <w:rPr>
          <w:rFonts w:hint="eastAsia"/>
        </w:rPr>
        <w:t>　　表 116： AMR伺服电机主要销售模式及销售渠道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AMR伺服电机行业发展机遇及主要驱动因素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AMR伺服电机行业发展面临的风险</w:t>
      </w:r>
      <w:r>
        <w:rPr>
          <w:rFonts w:hint="eastAsia"/>
        </w:rPr>
        <w:br/>
      </w:r>
      <w:r>
        <w:rPr>
          <w:rFonts w:hint="eastAsia"/>
        </w:rPr>
        <w:t>　　表 119： AMR伺服电机行业政策分析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AMR伺服电机产品图片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全球不同产品类型AMR伺服电机销售额2020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全球不同产品类型AMR伺服电机市场份额2024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小于500W产品图片</w:t>
      </w:r>
      <w:r>
        <w:rPr>
          <w:rFonts w:hint="eastAsia"/>
        </w:rPr>
        <w:br/>
      </w:r>
      <w:r>
        <w:rPr>
          <w:rFonts w:hint="eastAsia"/>
        </w:rPr>
        <w:t>　　图 5： 500-1000W产品图片</w:t>
      </w:r>
      <w:r>
        <w:rPr>
          <w:rFonts w:hint="eastAsia"/>
        </w:rPr>
        <w:br/>
      </w:r>
      <w:r>
        <w:rPr>
          <w:rFonts w:hint="eastAsia"/>
        </w:rPr>
        <w:t>　　图 6： 大于1000W产品图片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全球不同应用AMR伺服电机市场份额2024 &amp; 2031</w:t>
      </w:r>
      <w:r>
        <w:rPr>
          <w:rFonts w:hint="eastAsia"/>
        </w:rPr>
        <w:br/>
      </w:r>
      <w:r>
        <w:rPr>
          <w:rFonts w:hint="eastAsia"/>
        </w:rPr>
        <w:t>　　图 9： 轻型AMR</w:t>
      </w:r>
      <w:r>
        <w:rPr>
          <w:rFonts w:hint="eastAsia"/>
        </w:rPr>
        <w:br/>
      </w:r>
      <w:r>
        <w:rPr>
          <w:rFonts w:hint="eastAsia"/>
        </w:rPr>
        <w:t>　　图 10： 重型AMR</w:t>
      </w:r>
      <w:r>
        <w:rPr>
          <w:rFonts w:hint="eastAsia"/>
        </w:rPr>
        <w:br/>
      </w:r>
      <w:r>
        <w:rPr>
          <w:rFonts w:hint="eastAsia"/>
        </w:rPr>
        <w:t>　　图 11： 全球AMR伺服电机产能、产量、产能利用率及发展趋势（2020-2031）&amp;（千台）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全球AMR伺服电机产量、需求量及发展趋势（2020-2031）&amp;（千台）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全球主要地区AMR伺服电机产量（2020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全球主要地区AMR伺服电机产量市场份额（2020-2031）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中国AMR伺服电机产能、产量、产能利用率及发展趋势（2020-2031）&amp;（千台）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中国AMR伺服电机产量、市场需求量及发展趋势（2020-2031）&amp;（千台）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全球AMR伺服电机市场销售额及增长率：（2020-2031）&amp;（百万美元）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全球市场AMR伺服电机市场规模：2020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全球市场AMR伺服电机销量及增长率（2020-2031）&amp;（千台）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全球市场AMR伺服电机价格趋势（2020-2031）&amp;（美元/台）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全球主要地区AMR伺服电机销售收入（2020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全球主要地区AMR伺服电机销售收入市场份额（2020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北美市场AMR伺服电机销量及增长率（2020-2031）&amp;（千台）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北美市场AMR伺服电机收入及增长率（2020-2031）&amp;（百万美元）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欧洲市场AMR伺服电机销量及增长率（2020-2031）&amp;（千台）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欧洲市场AMR伺服电机收入及增长率（2020-2031）&amp;（百万美元）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中国市场AMR伺服电机销量及增长率（2020-2031）&amp;（千台）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中国市场AMR伺服电机收入及增长率（2020-2031）&amp;（百万美元）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日本市场AMR伺服电机销量及增长率（2020-2031）&amp;（千台）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日本市场AMR伺服电机收入及增长率（2020-2031）&amp;（百万美元）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东南亚市场AMR伺服电机销量及增长率（2020-2031）&amp;（千台）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东南亚市场AMR伺服电机收入及增长率（2020-2031）&amp;（百万美元）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印度市场AMR伺服电机销量及增长率（2020-2031）&amp;（千台）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印度市场AMR伺服电机收入及增长率（2020-2031）&amp;（百万美元）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2024年全球市场主要厂商AMR伺服电机销量市场份额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2024年全球市场主要厂商AMR伺服电机收入市场份额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2024年中国市场主要厂商AMR伺服电机销量市场份额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2024年中国市场主要厂商AMR伺服电机收入市场份额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2024年全球前五大生产商AMR伺服电机市场份额</w:t>
      </w:r>
      <w:r>
        <w:rPr>
          <w:rFonts w:hint="eastAsia"/>
        </w:rPr>
        <w:br/>
      </w:r>
      <w:r>
        <w:rPr>
          <w:rFonts w:hint="eastAsia"/>
        </w:rPr>
        <w:t>　　图 40： 2024年全球AMR伺服电机第一梯队、第二梯队和第三梯队厂商及市场份额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全球不同产品类型AMR伺服电机价格走势（2020-2031）&amp;（美元/台）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全球不同应用AMR伺服电机价格走势（2020-2031）&amp;（美元/台）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AMR伺服电机产业链</w:t>
      </w:r>
      <w:r>
        <w:rPr>
          <w:rFonts w:hint="eastAsia"/>
        </w:rPr>
        <w:br/>
      </w:r>
      <w:r>
        <w:rPr>
          <w:rFonts w:hint="eastAsia"/>
        </w:rPr>
        <w:t>　　图 44： AMR伺服电机中国企业SWOT分析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f2c8c122041f6" w:history="1">
        <w:r>
          <w:rPr>
            <w:rStyle w:val="Hyperlink"/>
          </w:rPr>
          <w:t>2025-2031年全球与中国AMR伺服电机行业发展调研及前景趋势分析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f2c8c122041f6" w:history="1">
        <w:r>
          <w:rPr>
            <w:rStyle w:val="Hyperlink"/>
          </w:rPr>
          <w:t>https://www.20087.com/9/29/AMRSiFuDianJiHangYeQianJing.html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热点：伺服电机驱动原理、伺服电机alm、伺服电机、伺服电机ale6.1、amer电机、伺服电机al20.1、AMK电机、伺服电机alm接线、amc伺服驱动器说明书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2c9036cbf4ffa" w:history="1">
      <w:r>
        <w:rPr>
          <w:rStyle w:val="Hyperlink"/>
        </w:rPr>
        <w:t>2025-2031年全球与中国AMR伺服电机行业发展调研及前景趋势分析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AMRSiFuDianJiHangYeQianJing.html" TargetMode="External" Id="Rbfcf2c8c1220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AMRSiFuDianJiHangYeQianJing.html" TargetMode="External" Id="R4752c9036cbf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2025-06-20T23:57:47Z</dcterms:created>
  <dcterms:modified xsi:type="dcterms:W3CDTF">2025-06-21T00:57:47Z</dcterms:modified>
  <dc:subject>2025-2031年全球与中国AMR伺服电机行业发展调研及前景趋势分析</dc:subject>
  <dc:title>2025-2031年全球与中国AMR伺服电机行业发展调研及前景趋势分析</dc:title>
  <cp:keywords>2025-2031年全球与中国AMR伺服电机行业发展调研及前景趋势分析</cp:keywords>
  <dc:description>2025-2031年全球与中国AMR伺服电机行业发展调研及前景趋势分析</dc:description>
</cp:coreProperties>
</file>