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3346dd9b44f9" w:history="1">
              <w:r>
                <w:rPr>
                  <w:rStyle w:val="Hyperlink"/>
                </w:rPr>
                <w:t>2024年版中国CNG加气站用天然气压缩机市场调研与发展前景预测报告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3346dd9b44f9" w:history="1">
              <w:r>
                <w:rPr>
                  <w:rStyle w:val="Hyperlink"/>
                </w:rPr>
                <w:t>2024年版中国CNG加气站用天然气压缩机市场调研与发展前景预测报告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53346dd9b44f9" w:history="1">
                <w:r>
                  <w:rPr>
                    <w:rStyle w:val="Hyperlink"/>
                  </w:rPr>
                  <w:t>https://www.20087.com/M_JiXieJiDian/99/CNGJiaQiZhanYongTianRanQiYaSuoJiHangYeQianJingFenXi.html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加气站用天然气压缩机是压缩天然气(CNG)加气站的核心设备，负责将天然气压缩至高压状态以便储存和分配。近年来，随着全球对清洁能源的需求增加，尤其是对天然气作为汽车燃料的兴趣增长，CNG加气站用天然气压缩机的需求也随之上升。目前，CNG加气站用天然气压缩机的技术不断进步，例如通过提高压缩比和优化冷却系统来提高能效和可靠性。</w:t>
      </w:r>
      <w:r>
        <w:rPr>
          <w:rFonts w:hint="eastAsia"/>
        </w:rPr>
        <w:br/>
      </w:r>
      <w:r>
        <w:rPr>
          <w:rFonts w:hint="eastAsia"/>
        </w:rPr>
        <w:t>　　预计未来CNG加气站用天然气压缩机市场将持续扩大。一方面，随着全球对减少温室气体排放的努力，对清洁能源的需求将持续增长，这将推动CNG加气站的建设和发展。另一方面，随着技术的进步，CNG加气站用天然气压缩机将更加注重提高压缩效率和降低能耗，以满足更加严格的环保标准。此外，为了提高用户体验和服务质量，未来压缩机将更加注重智能化管理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3346dd9b44f9" w:history="1">
        <w:r>
          <w:rPr>
            <w:rStyle w:val="Hyperlink"/>
          </w:rPr>
          <w:t>2024年版中国CNG加气站用天然气压缩机市场调研与发展前景预测报告</w:t>
        </w:r>
      </w:hyperlink>
      <w:r>
        <w:rPr>
          <w:rFonts w:hint="eastAsia"/>
        </w:rPr>
        <w:t>》通过对CNG加气站用天然气压缩机行业的全面调研，系统分析了CNG加气站用天然气压缩机市场规模、技术现状及未来发展方向，揭示了行业竞争格局的演变趋势与潜在问题。同时，报告评估了CNG加气站用天然气压缩机行业投资价值与效益，识别了发展中的主要挑战与机遇，并结合SWOT分析为投资者和企业提供了科学的战略建议。此外，报告重点聚焦CNG加气站用天然气压缩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“十四五”CNG加气站用天然气压缩机行业发展环境分析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“十四五”CNG加气站用天然气压缩机行业政策环境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一、CNG加气站用天然气压缩机行业监管体制分析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二、CNG加气站用天然气压缩机行业主要法律法规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三、CNG加气站用天然气压缩机行业政策走势解读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“十四五”CNG加气站用天然气压缩机行业规模与经济效益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“十四五”CNG加气站用天然气压缩机行业总体规模分析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一、CNG加气站用天然气压缩机行业企业数量分析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二、CNG加气站用天然气压缩机行业资产规模分析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三、CNG加气站用天然气压缩机行业销售收入分析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“十四五”CNG加气站用天然气压缩机行业经营效益分析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三、CNG加气站用天然气压缩机行业的毛利率分析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“十四五”CNG加气站用天然气压缩机行业成本费用分析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一、CNG加气站用天然气压缩机行业销售成本分析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二、CNG加气站用天然气压缩机行业销售费用分析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三、CNG加气站用天然气压缩机行业管理费用分析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“十四五”CNG加气站用天然气压缩机行业重点区域发展分析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二、华北地区CNG加气站用天然气压缩机行业收入利润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二、东北地区CNG加气站用天然气压缩机行业收入利润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二、华东地区CNG加气站用天然气压缩机行业收入利润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二、华中地区CNG加气站用天然气压缩机行业收入利润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二、华南地区CNG加气站用天然气压缩机行业收入利润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一、西部地区CNG加气站用天然气压缩机行业资产及负债规模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　　二、西部地区CNG加气站用天然气压缩机行业收入利润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“十四五”CNG加气站用天然气压缩机行业企业分析</w:t>
      </w:r>
      <w:r>
        <w:rPr>
          <w:rFonts w:hint="eastAsia"/>
        </w:rPr>
        <w:br/>
      </w:r>
      <w:r>
        <w:rPr>
          <w:rFonts w:hint="eastAsia"/>
        </w:rPr>
        <w:t>　　第一节 CNG加气站用天然气压缩机行业重点企业产能情况</w:t>
      </w:r>
      <w:r>
        <w:rPr>
          <w:rFonts w:hint="eastAsia"/>
        </w:rPr>
        <w:br/>
      </w:r>
      <w:r>
        <w:rPr>
          <w:rFonts w:hint="eastAsia"/>
        </w:rPr>
        <w:t>　　第二节 CNG加气站用天然气压缩机行业重点企业员工情况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“十四五”CNG加气站用天然气压缩机行业规划投资环境分析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“十四五”CNG加气站用天然气压缩机行业社会环境分析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“十四五”CNG加气站用天然气压缩机行业发展规划思路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“十四五”CNG加气站用天然气压缩机行业规划SWOT分析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一、CNG加气站用天然气压缩机行业发展优势分析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二、CNG加气站用天然气压缩机行业发展劣势分析</w:t>
      </w:r>
      <w:r>
        <w:rPr>
          <w:rFonts w:hint="eastAsia"/>
        </w:rPr>
        <w:br/>
      </w:r>
      <w:r>
        <w:rPr>
          <w:rFonts w:hint="eastAsia"/>
        </w:rPr>
        <w:t>　　　　三、CNG加气站用天然气压缩机行业发展机遇分析</w:t>
      </w:r>
      <w:r>
        <w:rPr>
          <w:rFonts w:hint="eastAsia"/>
        </w:rPr>
        <w:br/>
      </w:r>
      <w:r>
        <w:rPr>
          <w:rFonts w:hint="eastAsia"/>
        </w:rPr>
        <w:t>　　　　四、CNG加气站用天然气压缩机行业面临威胁分析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“十四五”CNG加气站用天然气压缩机行业规划思路</w:t>
      </w:r>
      <w:r>
        <w:rPr>
          <w:rFonts w:hint="eastAsia"/>
        </w:rPr>
        <w:br/>
      </w:r>
      <w:r>
        <w:rPr>
          <w:rFonts w:hint="eastAsia"/>
        </w:rPr>
        <w:t>　　第三节 “十四五”CNG加气站用天然气压缩机行业规划保障措施策略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一、未来发展战略意义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“十四五”CNG加气站用天然气压缩机产业园区规划与运营策略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“十四五”CNG加气站用天然气压缩机产业园区建设和运营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“十四五”CNG加气站用天然气压缩机产业园区招商引资研究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“十四五”CNG加气站用天然气压缩机产业园区服务体系建设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一、园区增值服务体系构建</w:t>
      </w:r>
      <w:r>
        <w:rPr>
          <w:rFonts w:hint="eastAsia"/>
        </w:rPr>
        <w:br/>
      </w:r>
      <w:r>
        <w:rPr>
          <w:rFonts w:hint="eastAsia"/>
        </w:rPr>
        <w:t>　　　　二、园区金融投资体系设计</w:t>
      </w:r>
      <w:r>
        <w:rPr>
          <w:rFonts w:hint="eastAsia"/>
        </w:rPr>
        <w:br/>
      </w:r>
      <w:r>
        <w:rPr>
          <w:rFonts w:hint="eastAsia"/>
        </w:rPr>
        <w:t>　　第四节 “十四五”CNG加气站用天然气压缩机产业园区开发运营策略研究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一、运营管理策略</w:t>
      </w:r>
      <w:r>
        <w:rPr>
          <w:rFonts w:hint="eastAsia"/>
        </w:rPr>
        <w:br/>
      </w:r>
      <w:r>
        <w:rPr>
          <w:rFonts w:hint="eastAsia"/>
        </w:rPr>
        <w:t>　　　　二、租金定价策略</w:t>
      </w:r>
      <w:r>
        <w:rPr>
          <w:rFonts w:hint="eastAsia"/>
        </w:rPr>
        <w:br/>
      </w:r>
      <w:r>
        <w:rPr>
          <w:rFonts w:hint="eastAsia"/>
        </w:rPr>
        <w:t>　　　　三、品牌建设策略</w:t>
      </w:r>
      <w:r>
        <w:rPr>
          <w:rFonts w:hint="eastAsia"/>
        </w:rPr>
        <w:br/>
      </w:r>
      <w:r>
        <w:rPr>
          <w:rFonts w:hint="eastAsia"/>
        </w:rPr>
        <w:t>　　　　四、产业定位策略</w:t>
      </w:r>
      <w:r>
        <w:rPr>
          <w:rFonts w:hint="eastAsia"/>
        </w:rPr>
        <w:br/>
      </w:r>
      <w:r>
        <w:rPr>
          <w:rFonts w:hint="eastAsia"/>
        </w:rPr>
        <w:t>　　　　五、改造设计策略</w:t>
      </w:r>
      <w:r>
        <w:rPr>
          <w:rFonts w:hint="eastAsia"/>
        </w:rPr>
        <w:br/>
      </w:r>
      <w:r>
        <w:rPr>
          <w:rFonts w:hint="eastAsia"/>
        </w:rPr>
        <w:t>　　第五节 “十三五CNG加气站用天然气压缩机产业园区提升竞争力策略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一、加强财政税收扶持</w:t>
      </w:r>
      <w:r>
        <w:rPr>
          <w:rFonts w:hint="eastAsia"/>
        </w:rPr>
        <w:br/>
      </w:r>
      <w:r>
        <w:rPr>
          <w:rFonts w:hint="eastAsia"/>
        </w:rPr>
        <w:t>　　　　二、建立科技服务机制</w:t>
      </w:r>
      <w:r>
        <w:rPr>
          <w:rFonts w:hint="eastAsia"/>
        </w:rPr>
        <w:br/>
      </w:r>
      <w:r>
        <w:rPr>
          <w:rFonts w:hint="eastAsia"/>
        </w:rPr>
        <w:t>　　　　三、完善人才培养机制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CNG加气站用天然气压缩机行业重点企业分析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成都添益天然气压缩机制造有限公司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第三节 自贡东方通用压缩机有限公司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第四节 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第五节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“十四五”CNG加气站用天然气压缩机行业投资前景策略分析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“十四五”CNG加气站用天然气压缩机行业规划发展前景预测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一、CNG加气站用天然气压缩机行业投资前景预测分析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二、CNG加气站用天然气压缩机行业市场前景预测分析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“十四五”CNG加气站用天然气压缩机行业投资风险分析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三、下游用户风险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“十四五”CNG加气站用天然气压缩机企业战略规划策略分析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“十四五”CNG加气站用天然气压缩机行业规划制定战略研究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“十四五”CNG加气站用天然气压缩机行业战略规划的制定原则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中智:林:－“十四五”CNG加气站用天然气压缩机行业略规划制定依据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2024-2030年CNG加气站用天然气压缩机业企业数量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2024-2030年CNG加气站用天然气压缩机业资产总额</w:t>
      </w:r>
      <w:r>
        <w:rPr>
          <w:rFonts w:hint="eastAsia"/>
        </w:rPr>
        <w:br/>
      </w:r>
      <w:r>
        <w:rPr>
          <w:rFonts w:hint="eastAsia"/>
        </w:rPr>
        <w:t>　　图表 4 2024-2030年CNG加气站用天然气压缩机业总资产增长趋势图</w:t>
      </w:r>
      <w:r>
        <w:rPr>
          <w:rFonts w:hint="eastAsia"/>
        </w:rPr>
        <w:br/>
      </w:r>
      <w:r>
        <w:rPr>
          <w:rFonts w:hint="eastAsia"/>
        </w:rPr>
        <w:t>　　图表 5 2024-2030年CNG加气站用天然气压缩机业销售收入</w:t>
      </w:r>
      <w:r>
        <w:rPr>
          <w:rFonts w:hint="eastAsia"/>
        </w:rPr>
        <w:br/>
      </w:r>
      <w:r>
        <w:rPr>
          <w:rFonts w:hint="eastAsia"/>
        </w:rPr>
        <w:t>　　图表 6 2024-2030年CNG加气站用天然气压缩机业销售收入增长趋势图</w:t>
      </w:r>
      <w:r>
        <w:rPr>
          <w:rFonts w:hint="eastAsia"/>
        </w:rPr>
        <w:br/>
      </w:r>
      <w:r>
        <w:rPr>
          <w:rFonts w:hint="eastAsia"/>
        </w:rPr>
        <w:t>　　图表 7 2024-2030年CNG加气站用天然气压缩机业利润总额</w:t>
      </w:r>
      <w:r>
        <w:rPr>
          <w:rFonts w:hint="eastAsia"/>
        </w:rPr>
        <w:br/>
      </w:r>
      <w:r>
        <w:rPr>
          <w:rFonts w:hint="eastAsia"/>
        </w:rPr>
        <w:t>　　图表 8 2024-2030年CNG加气站用天然气压缩机业利润总额增长趋势图</w:t>
      </w:r>
      <w:r>
        <w:rPr>
          <w:rFonts w:hint="eastAsia"/>
        </w:rPr>
        <w:br/>
      </w:r>
      <w:r>
        <w:rPr>
          <w:rFonts w:hint="eastAsia"/>
        </w:rPr>
        <w:t>　　图表 9 2024-2030年CNG加气站用天然气压缩机业资产负债率对比图</w:t>
      </w:r>
      <w:r>
        <w:rPr>
          <w:rFonts w:hint="eastAsia"/>
        </w:rPr>
        <w:br/>
      </w:r>
      <w:r>
        <w:rPr>
          <w:rFonts w:hint="eastAsia"/>
        </w:rPr>
        <w:t>　　图表 10 2024-2030年CNG加气站用天然气压缩机业产权比率对比图</w:t>
      </w:r>
      <w:r>
        <w:rPr>
          <w:rFonts w:hint="eastAsia"/>
        </w:rPr>
        <w:br/>
      </w:r>
      <w:r>
        <w:rPr>
          <w:rFonts w:hint="eastAsia"/>
        </w:rPr>
        <w:t>　　图表 11 2024-2030年CNG加气站用天然气压缩机业利息保障倍数对比图</w:t>
      </w:r>
      <w:r>
        <w:rPr>
          <w:rFonts w:hint="eastAsia"/>
        </w:rPr>
        <w:br/>
      </w:r>
      <w:r>
        <w:rPr>
          <w:rFonts w:hint="eastAsia"/>
        </w:rPr>
        <w:t>　　图表 12 2024-2030年CNG加气站用天然气压缩机业销售利润率趋势图</w:t>
      </w:r>
      <w:r>
        <w:rPr>
          <w:rFonts w:hint="eastAsia"/>
        </w:rPr>
        <w:br/>
      </w:r>
      <w:r>
        <w:rPr>
          <w:rFonts w:hint="eastAsia"/>
        </w:rPr>
        <w:t>　　图表 13 2024-2030年CNG加气站用天然气压缩机业成本费用利润率趋势图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 2024-2030年CNG加气站用天然气压缩机业销售毛利率趋势图</w:t>
      </w:r>
      <w:r>
        <w:rPr>
          <w:rFonts w:hint="eastAsia"/>
        </w:rPr>
        <w:br/>
      </w:r>
      <w:r>
        <w:rPr>
          <w:rFonts w:hint="eastAsia"/>
        </w:rPr>
        <w:t>　　图表 15 2024-2030年CNG加气站用天然气压缩机业应收账款周转率对比图</w:t>
      </w:r>
      <w:r>
        <w:rPr>
          <w:rFonts w:hint="eastAsia"/>
        </w:rPr>
        <w:br/>
      </w:r>
      <w:r>
        <w:rPr>
          <w:rFonts w:hint="eastAsia"/>
        </w:rPr>
        <w:t>　　图表 16 2024-2030年CNG加气站用天然气压缩机业流动资产周转率对比图</w:t>
      </w:r>
      <w:r>
        <w:rPr>
          <w:rFonts w:hint="eastAsia"/>
        </w:rPr>
        <w:br/>
      </w:r>
      <w:r>
        <w:rPr>
          <w:rFonts w:hint="eastAsia"/>
        </w:rPr>
        <w:t>　　图表 17 2024-2030年CNG加气站用天然气压缩机业总资产周转率对比图</w:t>
      </w:r>
      <w:r>
        <w:rPr>
          <w:rFonts w:hint="eastAsia"/>
        </w:rPr>
        <w:br/>
      </w:r>
      <w:r>
        <w:rPr>
          <w:rFonts w:hint="eastAsia"/>
        </w:rPr>
        <w:t>　　图表 18 2024-2030年CNG加气站用天然气压缩机业存货周转率对比图</w:t>
      </w:r>
      <w:r>
        <w:rPr>
          <w:rFonts w:hint="eastAsia"/>
        </w:rPr>
        <w:br/>
      </w:r>
      <w:r>
        <w:rPr>
          <w:rFonts w:hint="eastAsia"/>
        </w:rPr>
        <w:t>　　图表 19 2024-2030年CNG加气站用天然气压缩机业销售成本</w:t>
      </w:r>
      <w:r>
        <w:rPr>
          <w:rFonts w:hint="eastAsia"/>
        </w:rPr>
        <w:br/>
      </w:r>
      <w:r>
        <w:rPr>
          <w:rFonts w:hint="eastAsia"/>
        </w:rPr>
        <w:t>　　图表 20 2024-2030年CNG加气站用天然气压缩机业销售成本增长趋势图</w:t>
      </w:r>
      <w:r>
        <w:rPr>
          <w:rFonts w:hint="eastAsia"/>
        </w:rPr>
        <w:br/>
      </w:r>
      <w:r>
        <w:rPr>
          <w:rFonts w:hint="eastAsia"/>
        </w:rPr>
        <w:t>　　图表 21 2024-2030年CNG加气站用天然气压缩机业销售成本率</w:t>
      </w:r>
      <w:r>
        <w:rPr>
          <w:rFonts w:hint="eastAsia"/>
        </w:rPr>
        <w:br/>
      </w:r>
      <w:r>
        <w:rPr>
          <w:rFonts w:hint="eastAsia"/>
        </w:rPr>
        <w:t>　　图表 22 2024-2030年CNG加气站用天然气压缩机业销售费用</w:t>
      </w:r>
      <w:r>
        <w:rPr>
          <w:rFonts w:hint="eastAsia"/>
        </w:rPr>
        <w:br/>
      </w:r>
      <w:r>
        <w:rPr>
          <w:rFonts w:hint="eastAsia"/>
        </w:rPr>
        <w:t>　　图表 23 2024-2030年CNG加气站用天然气压缩机业销售费用增长趋势图</w:t>
      </w:r>
      <w:r>
        <w:rPr>
          <w:rFonts w:hint="eastAsia"/>
        </w:rPr>
        <w:br/>
      </w:r>
      <w:r>
        <w:rPr>
          <w:rFonts w:hint="eastAsia"/>
        </w:rPr>
        <w:t>　　图表 24 2024-2030年CNG加气站用天然气压缩机业销售费用率</w:t>
      </w:r>
      <w:r>
        <w:rPr>
          <w:rFonts w:hint="eastAsia"/>
        </w:rPr>
        <w:br/>
      </w:r>
      <w:r>
        <w:rPr>
          <w:rFonts w:hint="eastAsia"/>
        </w:rPr>
        <w:t>　　图表 25 2024-2030年CNG加气站用天然气压缩机业管理费用</w:t>
      </w:r>
      <w:r>
        <w:rPr>
          <w:rFonts w:hint="eastAsia"/>
        </w:rPr>
        <w:br/>
      </w:r>
      <w:r>
        <w:rPr>
          <w:rFonts w:hint="eastAsia"/>
        </w:rPr>
        <w:t>　　图表 26 2024-2030年CNG加气站用天然气压缩机业管理费用增长趋势图</w:t>
      </w:r>
      <w:r>
        <w:rPr>
          <w:rFonts w:hint="eastAsia"/>
        </w:rPr>
        <w:br/>
      </w:r>
      <w:r>
        <w:rPr>
          <w:rFonts w:hint="eastAsia"/>
        </w:rPr>
        <w:t>　　图表 27 2024-2030年CNG加气站用天然气压缩机业管理费用率</w:t>
      </w:r>
      <w:r>
        <w:rPr>
          <w:rFonts w:hint="eastAsia"/>
        </w:rPr>
        <w:br/>
      </w:r>
      <w:r>
        <w:rPr>
          <w:rFonts w:hint="eastAsia"/>
        </w:rPr>
        <w:t>　　图表 28 2024-2030年CNG加气站用天然气压缩机业财务费用</w:t>
      </w:r>
      <w:r>
        <w:rPr>
          <w:rFonts w:hint="eastAsia"/>
        </w:rPr>
        <w:br/>
      </w:r>
      <w:r>
        <w:rPr>
          <w:rFonts w:hint="eastAsia"/>
        </w:rPr>
        <w:t>　　图表 29 2024-2030年CNG加气站用天然气压缩机业财务费用增长趋势图</w:t>
      </w:r>
      <w:r>
        <w:rPr>
          <w:rFonts w:hint="eastAsia"/>
        </w:rPr>
        <w:br/>
      </w:r>
      <w:r>
        <w:rPr>
          <w:rFonts w:hint="eastAsia"/>
        </w:rPr>
        <w:t>　　图表 30 2024-2030年CNG加气站用天然气压缩机业财务费用率</w:t>
      </w:r>
      <w:r>
        <w:rPr>
          <w:rFonts w:hint="eastAsia"/>
        </w:rPr>
        <w:br/>
      </w:r>
      <w:r>
        <w:rPr>
          <w:rFonts w:hint="eastAsia"/>
        </w:rPr>
        <w:t>　　图表 31 2024年华北地区CNG加气站用天然气压缩机行业资产及负债规模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2024年华北地区CNG加气站用天然气压缩机行业收入和利润规模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2024年东北地区CNG加气站用天然气压缩机行业资产及负债规模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2024年东北地区CNG加气站用天然气压缩机行业收入和利润规模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2023年底华东地区CNG加气站用天然气压缩机行业资产及负债规模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图表 40 2024年华东地区CNG加气站用天然气压缩机行业资产及负债规模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图表 41 2024年华东地区CNG加气站用天然气压缩机行业收入和利润规模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2024年华中地区CNG加气站用天然气压缩机行业资产及负债规模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2024年华中地区CNG加气站用天然气压缩机行业收入和利润规模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2024年华南地区CNG加气站用天然气压缩机行业资产及负债规模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2024年华南地区CNG加气站用天然气压缩机行业收入和利润规模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图表 50 2024年华南地区CNG加气站用天然气压缩机行业收入和利润规模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图表 51 2024年西部地区CNG加气站用天然气压缩机行业资产及负债规模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2024年西部地区CNG加气站用天然气压缩机行业收入和利润规模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CNG加气站用天然气压缩机行业重点企业产能情况</w:t>
      </w:r>
      <w:r>
        <w:rPr>
          <w:rFonts w:hint="eastAsia"/>
        </w:rPr>
        <w:br/>
      </w:r>
      <w:r>
        <w:rPr>
          <w:rFonts w:hint="eastAsia"/>
        </w:rPr>
        <w:t>　　图表 56 CNG加气站用天然气压缩机行业重点企业员工情况</w:t>
      </w:r>
      <w:r>
        <w:rPr>
          <w:rFonts w:hint="eastAsia"/>
        </w:rPr>
        <w:br/>
      </w:r>
      <w:r>
        <w:rPr>
          <w:rFonts w:hint="eastAsia"/>
        </w:rPr>
        <w:t>　　图表 57 伍德麦肯兹公司预测全球LNG价格</w:t>
      </w:r>
      <w:r>
        <w:rPr>
          <w:rFonts w:hint="eastAsia"/>
        </w:rPr>
        <w:br/>
      </w:r>
      <w:r>
        <w:rPr>
          <w:rFonts w:hint="eastAsia"/>
        </w:rPr>
        <w:t>　　图表 58 不同机构对2024年我国天然气消费需求的预测</w:t>
      </w:r>
      <w:r>
        <w:rPr>
          <w:rFonts w:hint="eastAsia"/>
        </w:rPr>
        <w:br/>
      </w:r>
      <w:r>
        <w:rPr>
          <w:rFonts w:hint="eastAsia"/>
        </w:rPr>
        <w:t>　　图表 59 2024年全国天然气基础设施布局</w:t>
      </w:r>
      <w:r>
        <w:rPr>
          <w:rFonts w:hint="eastAsia"/>
        </w:rPr>
        <w:br/>
      </w:r>
      <w:r>
        <w:rPr>
          <w:rFonts w:hint="eastAsia"/>
        </w:rPr>
        <w:t>　　图表 60 2024年我国天然气用气结构预测</w:t>
      </w:r>
      <w:r>
        <w:rPr>
          <w:rFonts w:hint="eastAsia"/>
        </w:rPr>
        <w:br/>
      </w:r>
      <w:r>
        <w:rPr>
          <w:rFonts w:hint="eastAsia"/>
        </w:rPr>
        <w:t>　　图表 61 高新园区的产业构建模式</w:t>
      </w:r>
      <w:r>
        <w:rPr>
          <w:rFonts w:hint="eastAsia"/>
        </w:rPr>
        <w:br/>
      </w:r>
      <w:r>
        <w:rPr>
          <w:rFonts w:hint="eastAsia"/>
        </w:rPr>
        <w:t>　　图表 62 产业园区模式对比</w:t>
      </w:r>
      <w:r>
        <w:rPr>
          <w:rFonts w:hint="eastAsia"/>
        </w:rPr>
        <w:br/>
      </w:r>
      <w:r>
        <w:rPr>
          <w:rFonts w:hint="eastAsia"/>
        </w:rPr>
        <w:t>　　图表 63 围绕R＆D产业化的平台建设</w:t>
      </w:r>
      <w:r>
        <w:rPr>
          <w:rFonts w:hint="eastAsia"/>
        </w:rPr>
        <w:br/>
      </w:r>
      <w:r>
        <w:rPr>
          <w:rFonts w:hint="eastAsia"/>
        </w:rPr>
        <w:t>　　图表 64 价值链微笑曲线</w:t>
      </w:r>
      <w:r>
        <w:rPr>
          <w:rFonts w:hint="eastAsia"/>
        </w:rPr>
        <w:br/>
      </w:r>
      <w:r>
        <w:rPr>
          <w:rFonts w:hint="eastAsia"/>
        </w:rPr>
        <w:t>　　图表 65 生态宜居城市的开发要素</w:t>
      </w:r>
      <w:r>
        <w:rPr>
          <w:rFonts w:hint="eastAsia"/>
        </w:rPr>
        <w:br/>
      </w:r>
      <w:r>
        <w:rPr>
          <w:rFonts w:hint="eastAsia"/>
        </w:rPr>
        <w:t>　　图表 66 2024-2030年四川金星清洁能源装备股份有限公司主营业务收入的产品构成</w:t>
      </w:r>
      <w:r>
        <w:rPr>
          <w:rFonts w:hint="eastAsia"/>
        </w:rPr>
        <w:br/>
      </w:r>
      <w:r>
        <w:rPr>
          <w:rFonts w:hint="eastAsia"/>
        </w:rPr>
        <w:t>　　图表 67 2024-2030年四川金星清洁能源装备股份有限公司产能、产量及销量情况</w:t>
      </w:r>
      <w:r>
        <w:rPr>
          <w:rFonts w:hint="eastAsia"/>
        </w:rPr>
        <w:br/>
      </w:r>
      <w:r>
        <w:rPr>
          <w:rFonts w:hint="eastAsia"/>
        </w:rPr>
        <w:t>　　图表 68 2024-2030年四川金星清洁能源装备股份有限公司资产负债情况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69 2024-2030年四川金星清洁能源装备股份有限公司利润情况</w:t>
      </w:r>
      <w:r>
        <w:rPr>
          <w:rFonts w:hint="eastAsia"/>
        </w:rPr>
        <w:br/>
      </w:r>
      <w:r>
        <w:rPr>
          <w:rFonts w:hint="eastAsia"/>
        </w:rPr>
        <w:t>　　图表 70 2024-2030年四川金星清洁能源装备股份有限公司财务指标</w:t>
      </w:r>
      <w:r>
        <w:rPr>
          <w:rFonts w:hint="eastAsia"/>
        </w:rPr>
        <w:br/>
      </w:r>
      <w:r>
        <w:rPr>
          <w:rFonts w:hint="eastAsia"/>
        </w:rPr>
        <w:t>　　图表 71 自贡东方通用压缩机有限公司国内营销网络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3346dd9b44f9" w:history="1">
        <w:r>
          <w:rPr>
            <w:rStyle w:val="Hyperlink"/>
          </w:rPr>
          <w:t>2024年版中国CNG加气站用天然气压缩机市场调研与发展前景预测报告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53346dd9b44f9" w:history="1">
        <w:r>
          <w:rPr>
            <w:rStyle w:val="Hyperlink"/>
          </w:rPr>
          <w:t>https://www.20087.com/M_JiXieJiDian/99/CNGJiaQiZhanYongTianRanQiYaSuoJiHangYeQianJingFenXi.html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压缩机、cng加气站压缩机的出口压力一般为多少?、cng加气站的主要设备有哪些、压缩天然气加气站的压缩机房、CNG天然气压缩机的工艺流程、家用天然气压缩加气机、CNG加气站压缩机工作总结、天然气加气站压缩机主要组成部分、车用天然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8e5548fd84706" w:history="1">
      <w:r>
        <w:rPr>
          <w:rStyle w:val="Hyperlink"/>
        </w:rPr>
        <w:t>2024年版中国CNG加气站用天然气压缩机市场调研与发展前景预测报告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CNGJiaQiZhanYongTianRanQiYaSuoJiHangYeQianJingFenXi.html" TargetMode="External" Id="R28b53346dd9b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CNGJiaQiZhanYongTianRanQiYaSuoJiHangYeQianJingFenXi.html" TargetMode="External" Id="Rf008e5548fd8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2024-04-28T08:00:00Z</dcterms:created>
  <dcterms:modified xsi:type="dcterms:W3CDTF">2024-04-28T09:00:00Z</dcterms:modified>
  <dc:subject>2024年版中国CNG加气站用天然气压缩机市场调研与发展前景预测报告</dc:subject>
  <dc:title>2024年版中国CNG加气站用天然气压缩机市场调研与发展前景预测报告</dc:title>
  <cp:keywords>2024年版中国CNG加气站用天然气压缩机市场调研与发展前景预测报告</cp:keywords>
  <dc:description>2024年版中国CNG加气站用天然气压缩机市场调研与发展前景预测报告</dc:description>
</cp:coreProperties>
</file>