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209cbc52747e3" w:history="1">
              <w:r>
                <w:rPr>
                  <w:rStyle w:val="Hyperlink"/>
                </w:rPr>
                <w:t>2026-2032年中国可编程脉冲发生器行业现状与前景分析报告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209cbc52747e3" w:history="1">
              <w:r>
                <w:rPr>
                  <w:rStyle w:val="Hyperlink"/>
                </w:rPr>
                <w:t>2026-2032年中国可编程脉冲发生器行业现状与前景分析报告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209cbc52747e3" w:history="1">
                <w:r>
                  <w:rPr>
                    <w:rStyle w:val="Hyperlink"/>
                  </w:rPr>
                  <w:t>https://www.20087.com/9/99/KeBianChengMaiChongFaShengQiDeXianZhuangYuQianJing.html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脉冲发生器是一种能够根据预设参数精确输出特定频率、宽度及幅值脉冲信号的电子测试与激励设备，广泛应用于半导体测试、雷达系统、通信协议验证及科学研究等领域。可编程脉冲发生器通过高度灵活的软件定义功能，打破了传统硬件电路的固定模式，能够快速生成复杂的调制波形与序列。随着5G/6G通信、汽车电子及量子计算等前沿技术的快速发展，可编程脉冲发生器在时序分辨率、通道同步性及抖动控制等核心指标上实现了显著突破。同时，图形化编程界面与自动化测试脚本的集成，大幅降低了复杂波形的生成门槛，使研发人员能够专注于系统设计而非底层信号调试。此外，高带宽数字接口与模块化硬件架构的普及，使其具备了极强的可扩展性与跨平台兼容性。</w:t>
      </w:r>
      <w:r>
        <w:rPr>
          <w:rFonts w:hint="eastAsia"/>
        </w:rPr>
        <w:br/>
      </w:r>
      <w:r>
        <w:rPr>
          <w:rFonts w:hint="eastAsia"/>
        </w:rPr>
        <w:t>　　未来，可编程脉冲发生器将朝着超高频宽带、AI波形优化及云端协同测试方向演进。市场调研网指出，在硬件创新层面，结合数模混合集成电路与新型半导体材料，设备的输出带宽与时序精度将被推向物理极限，以满足太赫兹通信与超快激光控制等极端场景的需求。在智能化测试方面，基于机器学习算法的波形自适应生成与失真补偿技术，将能够根据被测系统的实时反馈自动优化脉冲参数，大幅提升测试覆盖率与良率。此外，随着软件定义无线电与虚拟仪器架构的成熟，基于云计算的分布式脉冲发生与协同测试平台，将实现跨地域、跨设备的海量信号同步与数据共享。在产业生态上，提供涵盖波形库、测试脚本及云端算力的综合解决方案，将成为企业构建核心竞争力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9209cbc52747e3" w:history="1">
        <w:r>
          <w:rPr>
            <w:rStyle w:val="Hyperlink"/>
          </w:rPr>
          <w:t>2026-2032年中国可编程脉冲发生器行业现状与前景分析报告</w:t>
        </w:r>
      </w:hyperlink>
      <w:r>
        <w:rPr>
          <w:rFonts w:hint="eastAsia"/>
        </w:rPr>
        <w:t>》，2025年可编程脉冲发生器行业市场规模达 亿元，预计2032年市场规模将达 亿元，期间年均复合增长率（CAGR）达 %。报告基于统计局、相关行业协会及科研机构的详实数据，系统分析了可编程脉冲发生器市场的规模现状、需求特征及价格走势。报告客观评估了可编程脉冲发生器行业技术水平及未来发展方向，对市场前景做出科学预测，并重点分析了可编程脉冲发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可编程脉冲发生器行业概述</w:t>
      </w:r>
      <w:r>
        <w:rPr>
          <w:rFonts w:hint="eastAsia"/>
        </w:rPr>
        <w:br/>
      </w:r>
      <w:r>
        <w:rPr>
          <w:rFonts w:hint="eastAsia"/>
        </w:rPr>
        <w:t>　　第一节 可编程脉冲发生器定义与分类</w:t>
      </w:r>
      <w:r>
        <w:rPr>
          <w:rFonts w:hint="eastAsia"/>
        </w:rPr>
        <w:br/>
      </w:r>
      <w:r>
        <w:rPr>
          <w:rFonts w:hint="eastAsia"/>
        </w:rPr>
        <w:t>　　第二节 可编程脉冲发生器应用领域</w:t>
      </w:r>
      <w:r>
        <w:rPr>
          <w:rFonts w:hint="eastAsia"/>
        </w:rPr>
        <w:br/>
      </w:r>
      <w:r>
        <w:rPr>
          <w:rFonts w:hint="eastAsia"/>
        </w:rPr>
        <w:t>　　第三节 可编程脉冲发生器行业经济指标分析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可编程脉冲发生器产业链及经营模式分析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三、可编程脉冲发生器销售模式及销售渠道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全球可编程脉冲发生器市场发展综述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2020-2025年全球可编程脉冲发生器市场规模与趋势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主要国家与地区可编程脉冲发生器市场分析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2026-2032年全球可编程脉冲发生器行业发展趋势与前景预测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中国可编程脉冲发生器行业市场分析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2025-2026年可编程脉冲发生器产能与投资动态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一、国内可编程脉冲发生器产能及利用情况</w:t>
      </w:r>
      <w:r>
        <w:rPr>
          <w:rFonts w:hint="eastAsia"/>
        </w:rPr>
        <w:br/>
      </w:r>
      <w:r>
        <w:rPr>
          <w:rFonts w:hint="eastAsia"/>
        </w:rPr>
        <w:t>　　　　二、可编程脉冲发生器产能扩张与投资动态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2026-2032年可编程脉冲发生器行业产量统计与趋势预测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一、2020-2025年可编程脉冲发生器行业产量数据统计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1、2020-2025年可编程脉冲发生器产量及增长趋势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2、2020-2025年可编程脉冲发生器细分产品产量及份额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二、影响可编程脉冲发生器产量的关键因素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三、2026-2032年可编程脉冲发生器产量预测</w:t>
      </w:r>
      <w:r>
        <w:rPr>
          <w:rFonts w:hint="eastAsia"/>
        </w:rPr>
        <w:br/>
      </w:r>
      <w:r>
        <w:rPr>
          <w:rFonts w:hint="eastAsia"/>
        </w:rPr>
        <w:t>　　第三节 2026-2032年可编程脉冲发生器市场需求与销售分析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一、2025-2026年可编程脉冲发生器行业需求现状</w:t>
      </w:r>
      <w:r>
        <w:rPr>
          <w:rFonts w:hint="eastAsia"/>
        </w:rPr>
        <w:br/>
      </w:r>
      <w:r>
        <w:rPr>
          <w:rFonts w:hint="eastAsia"/>
        </w:rPr>
        <w:t>　　　　二、可编程脉冲发生器客户群体与需求特点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三、2020-2025年可编程脉冲发生器行业销售规模分析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四、2026-2032年可编程脉冲发生器市场增长潜力与规模预测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中国可编程脉冲发生器细分市场与下游应用领域分析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可编程脉冲发生器细分市场分析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一、2025-2026年可编程脉冲发生器主要细分产品市场现状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可编程脉冲发生器下游应用与客户群体分析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一、2025-2026年可编程脉冲发生器各应用领域市场现状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2025-2026年可编程脉冲发生器行业技术发展现状及趋势分析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可编程脉冲发生器行业技术发展现状分析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国内外可编程脉冲发生器行业技术差异与原因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可编程脉冲发生器行业技术发展方向、趋势预测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提升可编程脉冲发生器行业技术能力策略建议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可编程脉冲发生器价格机制与竞争策略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一、2020-2025年可编程脉冲发生器市场价格走势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可编程脉冲发生器定价策略与方法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2026-2032年可编程脉冲发生器价格竞争态势与趋势预测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中国可编程脉冲发生器行业重点区域市场研究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2025-2026年重点区域可编程脉冲发生器市场发展概况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二、2020-2025年可编程脉冲发生器市场需求规模情况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三、2026-2032年可编程脉冲发生器行业发展潜力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二、2020-2025年可编程脉冲发生器市场需求规模情况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三、2026-2032年可编程脉冲发生器行业发展潜力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二、2020-2025年可编程脉冲发生器市场需求规模情况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三、2026-2032年可编程脉冲发生器行业发展潜力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二、2020-2025年可编程脉冲发生器市场需求规模情况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三、2026-2032年可编程脉冲发生器行业发展潜力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二、2020-2025年可编程脉冲发生器市场需求规模情况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三、2026-2032年可编程脉冲发生器行业发展潜力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2020-2025年中国可编程脉冲发生器行业进出口情况分析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可编程脉冲发生器行业进口情况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一、2020-2025年可编程脉冲发生器进口规模及增长情况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二、可编程脉冲发生器主要进口来源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可编程脉冲发生器行业出口情况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一、2020-2025年可编程脉冲发生器出口规模及增长情况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二、可编程脉冲发生器主要出口目的地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2020-2025年中国可编程脉冲发生器行业总体发展与财务状况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2020-2025年中国可编程脉冲发生器行业规模情况</w:t>
      </w:r>
      <w:r>
        <w:rPr>
          <w:rFonts w:hint="eastAsia"/>
        </w:rPr>
        <w:br/>
      </w:r>
      <w:r>
        <w:rPr>
          <w:rFonts w:hint="eastAsia"/>
        </w:rPr>
        <w:t>　　　　一、可编程脉冲发生器行业企业数量规模</w:t>
      </w:r>
      <w:r>
        <w:rPr>
          <w:rFonts w:hint="eastAsia"/>
        </w:rPr>
        <w:br/>
      </w:r>
      <w:r>
        <w:rPr>
          <w:rFonts w:hint="eastAsia"/>
        </w:rPr>
        <w:t>　　　　二、可编程脉冲发生器行业从业人员规模</w:t>
      </w:r>
      <w:r>
        <w:rPr>
          <w:rFonts w:hint="eastAsia"/>
        </w:rPr>
        <w:br/>
      </w:r>
      <w:r>
        <w:rPr>
          <w:rFonts w:hint="eastAsia"/>
        </w:rPr>
        <w:t>　　　　三、可编程脉冲发生器行业市场敏感性分析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2020-2025年中国可编程脉冲发生器行业财务能力分析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一、可编程脉冲发生器行业盈利能力</w:t>
      </w:r>
      <w:r>
        <w:rPr>
          <w:rFonts w:hint="eastAsia"/>
        </w:rPr>
        <w:br/>
      </w:r>
      <w:r>
        <w:rPr>
          <w:rFonts w:hint="eastAsia"/>
        </w:rPr>
        <w:t>　　　　二、可编程脉冲发生器行业偿债能力</w:t>
      </w:r>
      <w:r>
        <w:rPr>
          <w:rFonts w:hint="eastAsia"/>
        </w:rPr>
        <w:br/>
      </w:r>
      <w:r>
        <w:rPr>
          <w:rFonts w:hint="eastAsia"/>
        </w:rPr>
        <w:t>　　　　三、可编程脉冲发生器行业营运能力</w:t>
      </w:r>
      <w:r>
        <w:rPr>
          <w:rFonts w:hint="eastAsia"/>
        </w:rPr>
        <w:br/>
      </w:r>
      <w:r>
        <w:rPr>
          <w:rFonts w:hint="eastAsia"/>
        </w:rPr>
        <w:t>　　　　四、可编程脉冲发生器行业发展能力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可编程脉冲发生器行业重点企业调研分析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二、企业可编程脉冲发生器业务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二、企业可编程脉冲发生器业务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二、企业可编程脉冲发生器业务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二、企业可编程脉冲发生器业务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二、企业可编程脉冲发生器业务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二、企业可编程脉冲发生器业务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中国可编程脉冲发生器行业竞争格局分析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可编程脉冲发生器行业竞争格局总览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2025-2026年可编程脉冲发生器行业竞争力分析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2020-2025年可编程脉冲发生器行业企业并购活动分析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2025-2026年可编程脉冲发生器行业会展与招投标活动分析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一、可编程脉冲发生器行业会展活动及其市场影响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2026年中国可编程脉冲发生器企业发展企业发展策略与建议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可编程脉冲发生器销售模式与渠道策略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可编程脉冲发生器品牌与市场推广策略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可编程脉冲发生器研发投入与技术创新能力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可编程脉冲发生器合作联盟与资源整合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中国可编程脉冲发生器行业风险与对策</w:t>
      </w:r>
      <w:r>
        <w:rPr>
          <w:rFonts w:hint="eastAsia"/>
        </w:rPr>
        <w:br/>
      </w:r>
      <w:r>
        <w:rPr>
          <w:rFonts w:hint="eastAsia"/>
        </w:rPr>
        <w:t>　　第一节 可编程脉冲发生器行业SWOT分析</w:t>
      </w:r>
      <w:r>
        <w:rPr>
          <w:rFonts w:hint="eastAsia"/>
        </w:rPr>
        <w:br/>
      </w:r>
      <w:r>
        <w:rPr>
          <w:rFonts w:hint="eastAsia"/>
        </w:rPr>
        <w:t>　　　　一、可编程脉冲发生器行业优势</w:t>
      </w:r>
      <w:r>
        <w:rPr>
          <w:rFonts w:hint="eastAsia"/>
        </w:rPr>
        <w:br/>
      </w:r>
      <w:r>
        <w:rPr>
          <w:rFonts w:hint="eastAsia"/>
        </w:rPr>
        <w:t>　　　　二、可编程脉冲发生器行业劣势</w:t>
      </w:r>
      <w:r>
        <w:rPr>
          <w:rFonts w:hint="eastAsia"/>
        </w:rPr>
        <w:br/>
      </w:r>
      <w:r>
        <w:rPr>
          <w:rFonts w:hint="eastAsia"/>
        </w:rPr>
        <w:t>　　　　三、可编程脉冲发生器市场机会</w:t>
      </w:r>
      <w:r>
        <w:rPr>
          <w:rFonts w:hint="eastAsia"/>
        </w:rPr>
        <w:br/>
      </w:r>
      <w:r>
        <w:rPr>
          <w:rFonts w:hint="eastAsia"/>
        </w:rPr>
        <w:t>　　　　四、可编程脉冲发生器市场威胁</w:t>
      </w:r>
      <w:r>
        <w:rPr>
          <w:rFonts w:hint="eastAsia"/>
        </w:rPr>
        <w:br/>
      </w:r>
      <w:r>
        <w:rPr>
          <w:rFonts w:hint="eastAsia"/>
        </w:rPr>
        <w:t>　　第二节 可编程脉冲发生器行业风险及对策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2026-2032年中国可编程脉冲发生器行业前景与发展趋势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2025-2026年可编程脉冲发生器行业发展环境分析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一、可编程脉冲发生器行业主管部门与监管体制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二、可编程脉冲发生器行业主要法律法规及政策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三、可编程脉冲发生器行业标准与质量监管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2026-2032年可编程脉冲发生器行业发展趋势与方向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2026-2032年可编程脉冲发生器行业发展潜力与机遇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可编程脉冲发生器行业研究结论与建议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[^中智^林^]可编程脉冲发生器行业发展建议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可编程脉冲发生器行业类别</w:t>
      </w:r>
      <w:r>
        <w:rPr>
          <w:rFonts w:hint="eastAsia"/>
        </w:rPr>
        <w:br/>
      </w:r>
      <w:r>
        <w:rPr>
          <w:rFonts w:hint="eastAsia"/>
        </w:rPr>
        <w:t>　　图表 可编程脉冲发生器行业产业链调研</w:t>
      </w:r>
      <w:r>
        <w:rPr>
          <w:rFonts w:hint="eastAsia"/>
        </w:rPr>
        <w:br/>
      </w:r>
      <w:r>
        <w:rPr>
          <w:rFonts w:hint="eastAsia"/>
        </w:rPr>
        <w:t>　　图表 可编程脉冲发生器行业现状</w:t>
      </w:r>
      <w:r>
        <w:rPr>
          <w:rFonts w:hint="eastAsia"/>
        </w:rPr>
        <w:br/>
      </w:r>
      <w:r>
        <w:rPr>
          <w:rFonts w:hint="eastAsia"/>
        </w:rPr>
        <w:t>　　图表 可编程脉冲发生器行业标准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2020-2025年中国可编程脉冲发生器市场规模</w:t>
      </w:r>
      <w:r>
        <w:rPr>
          <w:rFonts w:hint="eastAsia"/>
        </w:rPr>
        <w:br/>
      </w:r>
      <w:r>
        <w:rPr>
          <w:rFonts w:hint="eastAsia"/>
        </w:rPr>
        <w:t>　　图表 2026年中国可编程脉冲发生器行业产能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2020-2025年中国可编程脉冲发生器产量</w:t>
      </w:r>
      <w:r>
        <w:rPr>
          <w:rFonts w:hint="eastAsia"/>
        </w:rPr>
        <w:br/>
      </w:r>
      <w:r>
        <w:rPr>
          <w:rFonts w:hint="eastAsia"/>
        </w:rPr>
        <w:t>　　图表 可编程脉冲发生器行业动态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2020-2025年中国可编程脉冲发生器市场需求量</w:t>
      </w:r>
      <w:r>
        <w:rPr>
          <w:rFonts w:hint="eastAsia"/>
        </w:rPr>
        <w:br/>
      </w:r>
      <w:r>
        <w:rPr>
          <w:rFonts w:hint="eastAsia"/>
        </w:rPr>
        <w:t>　　图表 2026年中国可编程脉冲发生器行业需求区域调研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2020-2025年中国可编程脉冲发生器行情</w:t>
      </w:r>
      <w:r>
        <w:rPr>
          <w:rFonts w:hint="eastAsia"/>
        </w:rPr>
        <w:br/>
      </w:r>
      <w:r>
        <w:rPr>
          <w:rFonts w:hint="eastAsia"/>
        </w:rPr>
        <w:t>　　图表 2020-2025年中国可编程脉冲发生器价格走势图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2020-2025年中国可编程脉冲发生器行业销售收入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2020-2025年中国可编程脉冲发生器行业盈利情况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2020-2025年中国可编程脉冲发生器行业利润总额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2020-2025年中国可编程脉冲发生器进口数据</w:t>
      </w:r>
      <w:r>
        <w:rPr>
          <w:rFonts w:hint="eastAsia"/>
        </w:rPr>
        <w:br/>
      </w:r>
      <w:r>
        <w:rPr>
          <w:rFonts w:hint="eastAsia"/>
        </w:rPr>
        <w:t>　　图表 2020-2025年中国可编程脉冲发生器出口数据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2020-2025年中国可编程脉冲发生器行业企业数量统计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**地区可编程脉冲发生器市场规模</w:t>
      </w:r>
      <w:r>
        <w:rPr>
          <w:rFonts w:hint="eastAsia"/>
        </w:rPr>
        <w:br/>
      </w:r>
      <w:r>
        <w:rPr>
          <w:rFonts w:hint="eastAsia"/>
        </w:rPr>
        <w:t>　　图表 **地区可编程脉冲发生器行业市场需求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**地区可编程脉冲发生器市场调研</w:t>
      </w:r>
      <w:r>
        <w:rPr>
          <w:rFonts w:hint="eastAsia"/>
        </w:rPr>
        <w:br/>
      </w:r>
      <w:r>
        <w:rPr>
          <w:rFonts w:hint="eastAsia"/>
        </w:rPr>
        <w:t>　　图表 **地区可编程脉冲发生器行业市场需求分析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**地区可编程脉冲发生器市场规模</w:t>
      </w:r>
      <w:r>
        <w:rPr>
          <w:rFonts w:hint="eastAsia"/>
        </w:rPr>
        <w:br/>
      </w:r>
      <w:r>
        <w:rPr>
          <w:rFonts w:hint="eastAsia"/>
        </w:rPr>
        <w:t>　　图表 **地区可编程脉冲发生器行业市场需求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**地区可编程脉冲发生器市场调研</w:t>
      </w:r>
      <w:r>
        <w:rPr>
          <w:rFonts w:hint="eastAsia"/>
        </w:rPr>
        <w:br/>
      </w:r>
      <w:r>
        <w:rPr>
          <w:rFonts w:hint="eastAsia"/>
        </w:rPr>
        <w:t>　　图表 **地区可编程脉冲发生器行业市场需求分析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可编程脉冲发生器行业竞争对手分析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可编程脉冲发生器重点企业（三）成长能力情况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2026-2032年中国可编程脉冲发生器行业产能预测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2026-2032年中国可编程脉冲发生器行业产量预测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2026-2032年中国可编程脉冲发生器市场需求预测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2026-2032年中国可编程脉冲发生器市场规模预测</w:t>
      </w:r>
      <w:r>
        <w:rPr>
          <w:rFonts w:hint="eastAsia"/>
        </w:rPr>
        <w:br/>
      </w:r>
      <w:r>
        <w:rPr>
          <w:rFonts w:hint="eastAsia"/>
        </w:rPr>
        <w:t>　　图表 可编程脉冲发生器行业准入条件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2026-2032年中国可编程脉冲发生器行业信息化</w:t>
      </w:r>
      <w:r>
        <w:rPr>
          <w:rFonts w:hint="eastAsia"/>
        </w:rPr>
        <w:br/>
      </w:r>
      <w:r>
        <w:rPr>
          <w:rFonts w:hint="eastAsia"/>
        </w:rPr>
        <w:t>　　图表 2026年中国可编程脉冲发生器市场前景分析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2026-2032年中国可编程脉冲发生器行业风险分析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2026-2032年中国可编程脉冲发生器行业发展趋势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209cbc52747e3" w:history="1">
        <w:r>
          <w:rPr>
            <w:rStyle w:val="Hyperlink"/>
          </w:rPr>
          <w:t>2026-2032年中国可编程脉冲发生器行业现状与前景分析报告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209cbc52747e3" w:history="1">
        <w:r>
          <w:rPr>
            <w:rStyle w:val="Hyperlink"/>
          </w:rPr>
          <w:t>https://www.20087.com/9/99/KeBianChengMaiChongFaShengQiDeXianZhuangYuQianJing.html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发生器是干嘛用的、可编程脉冲发生器设计、脉冲发生器工作原理、可编程脉冲发生器的作用、脉冲发生器使用说明、脉冲发生器程序、pwm脉冲发生器、可编程脉冲控制仪操作说明书、可编程脉冲控制仪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11d5546294c0d" w:history="1">
      <w:r>
        <w:rPr>
          <w:rStyle w:val="Hyperlink"/>
        </w:rPr>
        <w:t>2026-2032年中国可编程脉冲发生器行业现状与前景分析报告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KeBianChengMaiChongFaShengQiDeXianZhuangYuQianJing.html" TargetMode="External" Id="R439209cbc527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KeBianChengMaiChongFaShengQiDeXianZhuangYuQianJing.html" TargetMode="External" Id="R18311d554629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2026-06-11T06:22:09Z</dcterms:created>
  <dcterms:modified xsi:type="dcterms:W3CDTF">2026-06-11T07:22:09Z</dcterms:modified>
  <dc:subject>2026-2032年中国可编程脉冲发生器行业现状与前景分析报告</dc:subject>
  <dc:title>2026-2032年中国可编程脉冲发生器行业现状与前景分析报告</dc:title>
  <cp:keywords>2026-2032年中国可编程脉冲发生器行业现状与前景分析报告</cp:keywords>
  <dc:description>2026-2032年中国可编程脉冲发生器行业现状与前景分析报告</dc:description>
</cp:coreProperties>
</file>