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91f00a944d4e" w:history="1">
              <w:r>
                <w:rPr>
                  <w:rStyle w:val="Hyperlink"/>
                </w:rPr>
                <w:t>中国差模电感行业市场分析与前景趋势预测报告（2025-2031年）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91f00a944d4e" w:history="1">
              <w:r>
                <w:rPr>
                  <w:rStyle w:val="Hyperlink"/>
                </w:rPr>
                <w:t>中国差模电感行业市场分析与前景趋势预测报告（2025-2031年）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191f00a944d4e" w:history="1">
                <w:r>
                  <w:rPr>
                    <w:rStyle w:val="Hyperlink"/>
                  </w:rPr>
                  <w:t>https://www.20087.com/9/39/ChaMoDianGanHangYeQuShi.html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模电感是电子电路中的重要无源元件，主要用于滤波、储能和信号处理，尤其在电源转换、电磁干扰(EMI)抑制和信号完整性方面发挥着关键作用。随着电子产品的小型化和高性能化趋势，对差模电感的体积、频率响应和功率损耗提出了更高的要求。目前，行业正在通过材料科学的突破和制造工艺的创新，努力提升差模电感的性能，同时降低其成本。</w:t>
      </w:r>
      <w:r>
        <w:rPr>
          <w:rFonts w:hint="eastAsia"/>
        </w:rPr>
        <w:br/>
      </w:r>
      <w:r>
        <w:rPr>
          <w:rFonts w:hint="eastAsia"/>
        </w:rPr>
        <w:t>　　未来，差模电感的发展将更加侧重于高频和小型化的技术突破。新材料的研发，如铁氧体和超导体，将显著提高差模电感的工作频率范围和能量密度，满足5G通信、汽车电子和数据中心等新兴应用的特殊需求。同时，随着3D打印和微纳制造技术的进步，差模电感的结构设计将更加紧凑和复杂，进一步推动其在便携式设备和穿戴式技术中的广泛应用。此外，智能化的测试和评估方法将加速差模电感的优化迭代过程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91f00a944d4e" w:history="1">
        <w:r>
          <w:rPr>
            <w:rStyle w:val="Hyperlink"/>
          </w:rPr>
          <w:t>中国差模电感行业市场分析与前景趋势预测报告（2025-2031年）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差模电感行业的现状与发展趋势，并对差模电感产业链各环节进行了系统性探讨。报告科学预测了差模电感行业未来发展方向，重点分析了差模电感技术现状及创新路径，同时聚焦差模电感重点企业的经营表现，评估了市场竞争格局、品牌影响力及市场集中度。通过对细分市场的深入研究及SWOT分析，报告揭示了差模电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差模电感产品概述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差模电感市场特点分析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差模电感行业发展周期特征分析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2024-2025年中国差模电感行业发展环境分析</w:t>
      </w:r>
      <w:r>
        <w:rPr>
          <w:rFonts w:hint="eastAsia"/>
        </w:rPr>
        <w:br/>
      </w:r>
      <w:r>
        <w:rPr>
          <w:rFonts w:hint="eastAsia"/>
        </w:rPr>
        <w:t>　　第一节 差模电感行业发展经济环境分析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差模电感行业发展政策环境分析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一、差模电感行业政策影响分析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二、相关差模电感行业标准分析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2024-2025年差模电感行业技术发展现状及趋势分析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差模电感行业技术发展现状分析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国内外差模电感行业技术差异与原因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差模电感行业技术发展方向、趋势预测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提升差模电感行业技术能力策略建议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全球差模电感行业市场发展调研分析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全球差模电感行业市场运行环境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全球差模电感行业市场发展情况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一、全球差模电感行业市场供给分析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二、全球差模电感行业市场需求分析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三、全球差模电感行业主要国家地区发展情况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2025-2031年全球差模电感行业市场规模趋势预测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中国差模电感行业市场供需现状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中国差模电感市场现状</w:t>
      </w:r>
      <w:r>
        <w:rPr>
          <w:rFonts w:hint="eastAsia"/>
        </w:rPr>
        <w:br/>
      </w:r>
      <w:r>
        <w:rPr>
          <w:rFonts w:hint="eastAsia"/>
        </w:rPr>
        <w:t>　　第二节 中国差模电感行业产量情况分析及预测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一、差模电感总体产能规模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二、2019-2024年中国差模电感产量统计分析</w:t>
      </w:r>
      <w:r>
        <w:rPr>
          <w:rFonts w:hint="eastAsia"/>
        </w:rPr>
        <w:br/>
      </w:r>
      <w:r>
        <w:rPr>
          <w:rFonts w:hint="eastAsia"/>
        </w:rPr>
        <w:t>　　　　三、差模电感行业供给区域分布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四、2025-2031年中国差模电感产量预测分析</w:t>
      </w:r>
      <w:r>
        <w:rPr>
          <w:rFonts w:hint="eastAsia"/>
        </w:rPr>
        <w:br/>
      </w:r>
      <w:r>
        <w:rPr>
          <w:rFonts w:hint="eastAsia"/>
        </w:rPr>
        <w:t>　　第三节 中国差模电感市场需求分析及预测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一、2019-2024年中国差模电感市场需求统计</w:t>
      </w:r>
      <w:r>
        <w:rPr>
          <w:rFonts w:hint="eastAsia"/>
        </w:rPr>
        <w:br/>
      </w:r>
      <w:r>
        <w:rPr>
          <w:rFonts w:hint="eastAsia"/>
        </w:rPr>
        <w:t>　　　　二、中国差模电感市场需求特点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三、2025-2031年中国差模电感市场需求量预测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中国差模电感行业现状调研分析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中国差模电感行业发展现状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一、2024-2025年差模电感行业品牌发展现状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二、2024-2025年差模电感行业需求市场现状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三、2024-2025年差模电感市场需求层次分析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四、2024-2025年中国差模电感市场走向分析</w:t>
      </w:r>
      <w:r>
        <w:rPr>
          <w:rFonts w:hint="eastAsia"/>
        </w:rPr>
        <w:br/>
      </w:r>
      <w:r>
        <w:rPr>
          <w:rFonts w:hint="eastAsia"/>
        </w:rPr>
        <w:t>　　第二节 中国差模电感行业存在的问题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一、2024-2025年差模电感产品市场存在的主要问题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二、2024-2025年国内差模电感产品市场的三大瓶颈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三、2024-2025年差模电感产品市场遭遇的规模难题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对中国差模电感市场的分析及思考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一、差模电感市场特点</w:t>
      </w:r>
      <w:r>
        <w:rPr>
          <w:rFonts w:hint="eastAsia"/>
        </w:rPr>
        <w:br/>
      </w:r>
      <w:r>
        <w:rPr>
          <w:rFonts w:hint="eastAsia"/>
        </w:rPr>
        <w:t>　　　　二、差模电感市场分析</w:t>
      </w:r>
      <w:r>
        <w:rPr>
          <w:rFonts w:hint="eastAsia"/>
        </w:rPr>
        <w:br/>
      </w:r>
      <w:r>
        <w:rPr>
          <w:rFonts w:hint="eastAsia"/>
        </w:rPr>
        <w:t>　　　　三、差模电感市场变化的方向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四、中国差模电感行业发展的新思路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五、对中国差模电感行业发展的思考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2019-2024年中国差模电感产品市场进出口数据分析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2019-2024年中国差模电感产品出口统计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2019-2024年中国差模电感产品进口统计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2019-2024年中国差模电感产品进出口价格对比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中国差模电感主要进口来源地及出口目的地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差模电感行业细分产品调研</w:t>
      </w:r>
      <w:r>
        <w:rPr>
          <w:rFonts w:hint="eastAsia"/>
        </w:rPr>
        <w:br/>
      </w:r>
      <w:r>
        <w:rPr>
          <w:rFonts w:hint="eastAsia"/>
        </w:rPr>
        <w:t>　　第一节 差模电感细分产品结构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2019-2024年中国差模电感行业竞争态势分析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2025年差模电感行业集中度分析</w:t>
      </w:r>
      <w:r>
        <w:rPr>
          <w:rFonts w:hint="eastAsia"/>
        </w:rPr>
        <w:br/>
      </w:r>
      <w:r>
        <w:rPr>
          <w:rFonts w:hint="eastAsia"/>
        </w:rPr>
        <w:t>　　　　一、差模电感市场集中度分析</w:t>
      </w:r>
      <w:r>
        <w:rPr>
          <w:rFonts w:hint="eastAsia"/>
        </w:rPr>
        <w:br/>
      </w:r>
      <w:r>
        <w:rPr>
          <w:rFonts w:hint="eastAsia"/>
        </w:rPr>
        <w:t>　　　　二、差模电感企业分布区域集中度分析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三、差模电感区域消费集中度分析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2019-2024年差模电感主要企业竞争力分析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2025年差模电感行业竞争格局分析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一、差模电感行业竞争分析</w:t>
      </w:r>
      <w:r>
        <w:rPr>
          <w:rFonts w:hint="eastAsia"/>
        </w:rPr>
        <w:br/>
      </w:r>
      <w:r>
        <w:rPr>
          <w:rFonts w:hint="eastAsia"/>
        </w:rPr>
        <w:t>　　　　二、中外差模电感产品竞争分析</w:t>
      </w:r>
      <w:r>
        <w:rPr>
          <w:rFonts w:hint="eastAsia"/>
        </w:rPr>
        <w:br/>
      </w:r>
      <w:r>
        <w:rPr>
          <w:rFonts w:hint="eastAsia"/>
        </w:rPr>
        <w:t>　　　　三、国内差模电感行业重点企业发展动向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差模电感行业上下游产业链发展情况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差模电感上游产业发展分析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差模电感下游产业发展分析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差模电感行业重点企业竞争力分析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三、企业差模电感经营状况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差模电感企业管理策略建议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提高差模电感企业竞争力的策略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一、提高中国差模电感企业核心竞争力的对策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二、差模电感企业提升竞争力的主要方向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三、影响差模电感企业核心竞争力的因素及提升途径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四、提高差模电感企业竞争力的策略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对中国差模电感品牌的战略思考</w:t>
      </w:r>
      <w:r>
        <w:rPr>
          <w:rFonts w:hint="eastAsia"/>
        </w:rPr>
        <w:br/>
      </w:r>
      <w:r>
        <w:rPr>
          <w:rFonts w:hint="eastAsia"/>
        </w:rPr>
        <w:t>　　　　一、差模电感实施品牌战略的意义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二、差模电感企业品牌的现状分析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三、中国差模电感企业的品牌战略</w:t>
      </w:r>
      <w:r>
        <w:rPr>
          <w:rFonts w:hint="eastAsia"/>
        </w:rPr>
        <w:br/>
      </w:r>
      <w:r>
        <w:rPr>
          <w:rFonts w:hint="eastAsia"/>
        </w:rPr>
        <w:t>　　　　四、差模电感品牌战略管理的策略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差模电感行业发展趋势及投资风险预警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2025年差模电感市场前景分析</w:t>
      </w:r>
      <w:r>
        <w:rPr>
          <w:rFonts w:hint="eastAsia"/>
        </w:rPr>
        <w:br/>
      </w:r>
      <w:r>
        <w:rPr>
          <w:rFonts w:hint="eastAsia"/>
        </w:rPr>
        <w:t>　　第二节 2025年差模电感行业发展趋势预测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影响差模电感行业发展的主要因素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一、2025年影响差模电感行业运行的有利因素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二、2025年影响差模电感行业运行的稳定因素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三、2025年影响差模电感行业运行的不利因素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四、2025年中国差模电感行业发展面临的挑战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五、2025年中国差模电感行业发展面临的机遇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差模电感行业投资风险预警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一、2025年差模电感行业市场风险及控制策略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二、2025年差模电感行业政策风险及控制策略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三、2025年差模电感行业经营风险及控制策略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四、2025年差模电感同业竞争风险及控制策略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五、2025年差模电感行业其他风险及控制策略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差模电感市场研究结论</w:t>
      </w:r>
      <w:r>
        <w:rPr>
          <w:rFonts w:hint="eastAsia"/>
        </w:rPr>
        <w:br/>
      </w:r>
      <w:r>
        <w:rPr>
          <w:rFonts w:hint="eastAsia"/>
        </w:rPr>
        <w:t>　　第二节 差模电感子行业研究结论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中^智林^差模电感市场发展建议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差模电感行业类别</w:t>
      </w:r>
      <w:r>
        <w:rPr>
          <w:rFonts w:hint="eastAsia"/>
        </w:rPr>
        <w:br/>
      </w:r>
      <w:r>
        <w:rPr>
          <w:rFonts w:hint="eastAsia"/>
        </w:rPr>
        <w:t>　　图表 差模电感行业产业链调研</w:t>
      </w:r>
      <w:r>
        <w:rPr>
          <w:rFonts w:hint="eastAsia"/>
        </w:rPr>
        <w:br/>
      </w:r>
      <w:r>
        <w:rPr>
          <w:rFonts w:hint="eastAsia"/>
        </w:rPr>
        <w:t>　　图表 差模电感行业现状</w:t>
      </w:r>
      <w:r>
        <w:rPr>
          <w:rFonts w:hint="eastAsia"/>
        </w:rPr>
        <w:br/>
      </w:r>
      <w:r>
        <w:rPr>
          <w:rFonts w:hint="eastAsia"/>
        </w:rPr>
        <w:t>　　图表 差模电感行业标准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2019-2024年中国差模电感市场规模</w:t>
      </w:r>
      <w:r>
        <w:rPr>
          <w:rFonts w:hint="eastAsia"/>
        </w:rPr>
        <w:br/>
      </w:r>
      <w:r>
        <w:rPr>
          <w:rFonts w:hint="eastAsia"/>
        </w:rPr>
        <w:t>　　图表 2025年中国差模电感行业产能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2019-2024年中国差模电感产量</w:t>
      </w:r>
      <w:r>
        <w:rPr>
          <w:rFonts w:hint="eastAsia"/>
        </w:rPr>
        <w:br/>
      </w:r>
      <w:r>
        <w:rPr>
          <w:rFonts w:hint="eastAsia"/>
        </w:rPr>
        <w:t>　　图表 差模电感行业动态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2019-2024年中国差模电感市场需求量</w:t>
      </w:r>
      <w:r>
        <w:rPr>
          <w:rFonts w:hint="eastAsia"/>
        </w:rPr>
        <w:br/>
      </w:r>
      <w:r>
        <w:rPr>
          <w:rFonts w:hint="eastAsia"/>
        </w:rPr>
        <w:t>　　图表 2025年中国差模电感行业需求区域调研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2019-2024年中国差模电感行情</w:t>
      </w:r>
      <w:r>
        <w:rPr>
          <w:rFonts w:hint="eastAsia"/>
        </w:rPr>
        <w:br/>
      </w:r>
      <w:r>
        <w:rPr>
          <w:rFonts w:hint="eastAsia"/>
        </w:rPr>
        <w:t>　　图表 2019-2024年中国差模电感价格走势图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2019-2024年中国差模电感行业销售收入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2019-2024年中国差模电感行业盈利情况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2019-2024年中国差模电感行业利润总额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2019-2024年中国差模电感进口数据</w:t>
      </w:r>
      <w:r>
        <w:rPr>
          <w:rFonts w:hint="eastAsia"/>
        </w:rPr>
        <w:br/>
      </w:r>
      <w:r>
        <w:rPr>
          <w:rFonts w:hint="eastAsia"/>
        </w:rPr>
        <w:t>　　图表 2019-2024年中国差模电感出口数据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**地区差模电感市场规模</w:t>
      </w:r>
      <w:r>
        <w:rPr>
          <w:rFonts w:hint="eastAsia"/>
        </w:rPr>
        <w:br/>
      </w:r>
      <w:r>
        <w:rPr>
          <w:rFonts w:hint="eastAsia"/>
        </w:rPr>
        <w:t>　　图表 **地区差模电感行业市场需求</w:t>
      </w:r>
      <w:r>
        <w:rPr>
          <w:rFonts w:hint="eastAsia"/>
        </w:rPr>
        <w:br/>
      </w:r>
      <w:r>
        <w:rPr>
          <w:rFonts w:hint="eastAsia"/>
        </w:rPr>
        <w:t>　　图表 **地区差模电感市场调研</w:t>
      </w:r>
      <w:r>
        <w:rPr>
          <w:rFonts w:hint="eastAsia"/>
        </w:rPr>
        <w:br/>
      </w:r>
      <w:r>
        <w:rPr>
          <w:rFonts w:hint="eastAsia"/>
        </w:rPr>
        <w:t>　　图表 **地区差模电感行业市场需求分析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**地区差模电感市场规模</w:t>
      </w:r>
      <w:r>
        <w:rPr>
          <w:rFonts w:hint="eastAsia"/>
        </w:rPr>
        <w:br/>
      </w:r>
      <w:r>
        <w:rPr>
          <w:rFonts w:hint="eastAsia"/>
        </w:rPr>
        <w:t>　　图表 **地区差模电感行业市场需求</w:t>
      </w:r>
      <w:r>
        <w:rPr>
          <w:rFonts w:hint="eastAsia"/>
        </w:rPr>
        <w:br/>
      </w:r>
      <w:r>
        <w:rPr>
          <w:rFonts w:hint="eastAsia"/>
        </w:rPr>
        <w:t>　　图表 **地区差模电感市场调研</w:t>
      </w:r>
      <w:r>
        <w:rPr>
          <w:rFonts w:hint="eastAsia"/>
        </w:rPr>
        <w:br/>
      </w:r>
      <w:r>
        <w:rPr>
          <w:rFonts w:hint="eastAsia"/>
        </w:rPr>
        <w:t>　　图表 **地区差模电感行业市场需求分析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差模电感行业竞争对手分析</w:t>
      </w:r>
      <w:r>
        <w:rPr>
          <w:rFonts w:hint="eastAsia"/>
        </w:rPr>
        <w:br/>
      </w:r>
      <w:r>
        <w:rPr>
          <w:rFonts w:hint="eastAsia"/>
        </w:rPr>
        <w:t>　　图表 差模电感重点企业（一）基本信息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差模电感重点企业（一）经营情况分析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差模电感重点企业（一）主要经济指标情况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差模电感重点企业（二）经营情况分析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差模电感重点企业（二）主要经济指标情况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差模电感重点企业（二）盈利能力情况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差模电感重点企业（三）经营情况分析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差模电感重点企业（三）主要经济指标情况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差模电感重点企业（三）成长能力情况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2025-2031年中国差模电感行业产能预测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2025-2031年中国差模电感行业产量预测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2025-2031年中国差模电感市场需求预测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2025-2031年中国差模电感市场规模预测</w:t>
      </w:r>
      <w:r>
        <w:rPr>
          <w:rFonts w:hint="eastAsia"/>
        </w:rPr>
        <w:br/>
      </w:r>
      <w:r>
        <w:rPr>
          <w:rFonts w:hint="eastAsia"/>
        </w:rPr>
        <w:t>　　图表 差模电感行业准入条件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2025-2031年中国差模电感行业信息化</w:t>
      </w:r>
      <w:r>
        <w:rPr>
          <w:rFonts w:hint="eastAsia"/>
        </w:rPr>
        <w:br/>
      </w:r>
      <w:r>
        <w:rPr>
          <w:rFonts w:hint="eastAsia"/>
        </w:rPr>
        <w:t>　　图表 2025年中国差模电感市场前景分析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2025-2031年中国差模电感行业风险分析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2025-2031年中国差模电感行业发展趋势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91f00a944d4e" w:history="1">
        <w:r>
          <w:rPr>
            <w:rStyle w:val="Hyperlink"/>
          </w:rPr>
          <w:t>中国差模电感行业市场分析与前景趋势预测报告（2025-2031年）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191f00a944d4e" w:history="1">
        <w:r>
          <w:rPr>
            <w:rStyle w:val="Hyperlink"/>
          </w:rPr>
          <w:t>https://www.20087.com/9/39/ChaMoDianGanHangYeQuShi.html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电路图及原理、差模电感的作用和原理、什么叫共模什么叫差模、差模电感原理图、什么是共模电压和差模电压、差模电感和功率电感区别、共模电感和差模电感的绕线方式、差模电感与共模电感、共模电感和共轭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8ad39cb1a4dbc" w:history="1">
      <w:r>
        <w:rPr>
          <w:rStyle w:val="Hyperlink"/>
        </w:rPr>
        <w:t>中国差模电感行业市场分析与前景趋势预测报告（2025-2031年）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MoDianGanHangYeQuShi.html" TargetMode="External" Id="R951191f00a9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MoDianGanHangYeQuShi.html" TargetMode="External" Id="R9e58ad39cb1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2024-12-14T00:14:00Z</dcterms:created>
  <dcterms:modified xsi:type="dcterms:W3CDTF">2024-12-14T01:14:00Z</dcterms:modified>
  <dc:subject>中国差模电感行业市场分析与前景趋势预测报告（2025-2031年）</dc:subject>
  <dc:title>中国差模电感行业市场分析与前景趋势预测报告（2025-2031年）</dc:title>
  <cp:keywords>中国差模电感行业市场分析与前景趋势预测报告（2025-2031年）</cp:keywords>
  <dc:description>中国差模电感行业市场分析与前景趋势预测报告（2025-2031年）</dc:description>
</cp:coreProperties>
</file>