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f36396e124945" w:history="1">
              <w:r>
                <w:rPr>
                  <w:rStyle w:val="Hyperlink"/>
                </w:rPr>
                <w:t>2026-2032年中国智能视频发展现状及前景趋势预测报告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f36396e124945" w:history="1">
              <w:r>
                <w:rPr>
                  <w:rStyle w:val="Hyperlink"/>
                </w:rPr>
                <w:t>2026-2032年中国智能视频发展现状及前景趋势预测报告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f36396e124945" w:history="1">
                <w:r>
                  <w:rPr>
                    <w:rStyle w:val="Hyperlink"/>
                  </w:rPr>
                  <w:t>https://www.20087.com/9/69/ZhiNengShiPinDeXianZhuangYuQianJing.html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是融合计算机视觉与人工智能的视频分析技术，广泛应用于安防监控、交通管理、零售客流分析、工业质检及智慧城市治理场景，核心功能包括目标检测、行为识别、异常预警及数据可视化。现代系统普遍基于深度学习模型（如YOLO、Transformer），部署于边缘设备（IPC、NVR）或云端，强调低延迟、高准确率及隐私保护（如本地化处理）。在公共安全与运营效率双重驱动下，用户对多摄像头协同分析、跨场景模型泛化能力及对抗样本鲁棒性提出更高标准。然而，行业仍面临复杂光照或遮挡环境下误报率高、算力成本制约大规模部署，以及生物识别数据合规使用边界模糊等问题，影响社会接受度与规模化落地。</w:t>
      </w:r>
      <w:r>
        <w:rPr>
          <w:rFonts w:hint="eastAsia"/>
        </w:rPr>
        <w:br/>
      </w:r>
      <w:r>
        <w:rPr>
          <w:rFonts w:hint="eastAsia"/>
        </w:rPr>
        <w:t>　　未来，智能视频将向多模态融合、联邦学习与绿色AI方向演进。融合红外、雷达或音频数据提升全天候感知能力；联邦学习框架实现模型训练不共享原始视频，保障隐私。在能效层面，神经网络剪枝与专用NPU芯片降低边缘功耗；事件驱动摄像机仅在变化时触发处理。此外，可解释AI（XAI）增强决策透明度以满足监管要求。长远看，智能视频将从辅助监控工具升级为支撑数字孪生城市、自主系统与可信人工智能社会的视觉认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f36396e124945" w:history="1">
        <w:r>
          <w:rPr>
            <w:rStyle w:val="Hyperlink"/>
          </w:rPr>
          <w:t>2026-2032年中国智能视频发展现状及前景趋势预测报告</w:t>
        </w:r>
      </w:hyperlink>
      <w:r>
        <w:rPr>
          <w:rFonts w:hint="eastAsia"/>
        </w:rPr>
        <w:t>》系统分析了智能视频行业的市场规模、需求动态及价格趋势，并深入探讨了智能视频产业链结构的变化与发展。报告详细解读了智能视频行业现状，科学预测了未来市场前景与发展趋势，同时对智能视频细分市场的竞争格局进行了全面评估，重点关注领先企业的竞争实力、市场集中度及品牌影响力。结合智能视频技术现状与未来方向，报告揭示了智能视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智能视频分析市场概述</w:t>
      </w:r>
      <w:r>
        <w:rPr>
          <w:rFonts w:hint="eastAsia"/>
        </w:rPr>
        <w:br/>
      </w:r>
      <w:r>
        <w:rPr>
          <w:rFonts w:hint="eastAsia"/>
        </w:rPr>
        <w:t>　　1.1 智能视频分析市场概述</w:t>
      </w:r>
      <w:r>
        <w:rPr>
          <w:rFonts w:hint="eastAsia"/>
        </w:rPr>
        <w:br/>
      </w:r>
      <w:r>
        <w:rPr>
          <w:rFonts w:hint="eastAsia"/>
        </w:rPr>
        <w:t>　　1.2 不同产品类型智能视频分析分析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中国市场不同产品类型智能视频分析规模对比（2021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Camera-based Systems</w:t>
      </w:r>
      <w:r>
        <w:rPr>
          <w:rFonts w:hint="eastAsia"/>
        </w:rPr>
        <w:br/>
      </w:r>
      <w:r>
        <w:rPr>
          <w:rFonts w:hint="eastAsia"/>
        </w:rPr>
        <w:t>　　　　1.2.3 Server-based Systems</w:t>
      </w:r>
      <w:r>
        <w:rPr>
          <w:rFonts w:hint="eastAsia"/>
        </w:rPr>
        <w:br/>
      </w:r>
      <w:r>
        <w:rPr>
          <w:rFonts w:hint="eastAsia"/>
        </w:rPr>
        <w:t>　　1.3 从不同应用，智能视频分析主要包括如下几个方面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中国市场不同应用智能视频分析规模对比（2021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BFSI部门</w:t>
      </w:r>
      <w:r>
        <w:rPr>
          <w:rFonts w:hint="eastAsia"/>
        </w:rPr>
        <w:br/>
      </w:r>
      <w:r>
        <w:rPr>
          <w:rFonts w:hint="eastAsia"/>
        </w:rPr>
        <w:t>　　　　1.3.6 工业部门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中国智能视频分析市场规模现状及未来趋势（2021-2032）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中国市场主要企业智能视频分析规模及市场份额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中国市场主要厂商进入智能视频分析行业时间点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中国市场主要厂商智能视频分析产品类型及应用</w:t>
      </w:r>
      <w:r>
        <w:rPr>
          <w:rFonts w:hint="eastAsia"/>
        </w:rPr>
        <w:br/>
      </w:r>
      <w:r>
        <w:rPr>
          <w:rFonts w:hint="eastAsia"/>
        </w:rPr>
        <w:t>　　2.5 智能视频分析行业集中度、竞争程度分析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智能视频分析行业集中度分析：2025年中国市场Top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中国市场智能视频分析第一梯队、第二梯队和第三梯队厂商及市场份额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中国不同产品类型智能视频分析规模及预测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中国不同产品类型智能视频分析规模及市场份额（2021-2026）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中国不同产品类型智能视频分析规模预测（2027-2032）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中国不同应用智能视频分析规模及市场份额（2021-2026）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中国不同应用智能视频分析规模预测（2027-2032）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智能视频分析行业发展机遇及主要驱动因素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智能视频分析行业发展面临的风险</w:t>
      </w:r>
      <w:r>
        <w:rPr>
          <w:rFonts w:hint="eastAsia"/>
        </w:rPr>
        <w:br/>
      </w:r>
      <w:r>
        <w:rPr>
          <w:rFonts w:hint="eastAsia"/>
        </w:rPr>
        <w:t>　　6.3 智能视频分析行业政策分析</w:t>
      </w:r>
      <w:r>
        <w:rPr>
          <w:rFonts w:hint="eastAsia"/>
        </w:rPr>
        <w:br/>
      </w:r>
      <w:r>
        <w:rPr>
          <w:rFonts w:hint="eastAsia"/>
        </w:rPr>
        <w:t>　　6.4 智能视频分析中国企业SWOT分析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智能视频分析行业产业链简介</w:t>
      </w:r>
      <w:r>
        <w:rPr>
          <w:rFonts w:hint="eastAsia"/>
        </w:rPr>
        <w:br/>
      </w:r>
      <w:r>
        <w:rPr>
          <w:rFonts w:hint="eastAsia"/>
        </w:rPr>
        <w:t>　　　　7.1.1 智能视频分析行业供应链分析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智能视频分析行业主要下游客户</w:t>
      </w:r>
      <w:r>
        <w:rPr>
          <w:rFonts w:hint="eastAsia"/>
        </w:rPr>
        <w:br/>
      </w:r>
      <w:r>
        <w:rPr>
          <w:rFonts w:hint="eastAsia"/>
        </w:rPr>
        <w:t>　　7.2 智能视频分析行业采购模式</w:t>
      </w:r>
      <w:r>
        <w:rPr>
          <w:rFonts w:hint="eastAsia"/>
        </w:rPr>
        <w:br/>
      </w:r>
      <w:r>
        <w:rPr>
          <w:rFonts w:hint="eastAsia"/>
        </w:rPr>
        <w:t>　　7.3 智能视频分析行业开发/生产模式</w:t>
      </w:r>
      <w:r>
        <w:rPr>
          <w:rFonts w:hint="eastAsia"/>
        </w:rPr>
        <w:br/>
      </w:r>
      <w:r>
        <w:rPr>
          <w:rFonts w:hint="eastAsia"/>
        </w:rPr>
        <w:t>　　7.4 智能视频分析行业销售模式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中国市场不同产品类型智能视频分析规模（万元）及增长率对比（2021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Camera-based Systems主要企业列表</w:t>
      </w:r>
      <w:r>
        <w:rPr>
          <w:rFonts w:hint="eastAsia"/>
        </w:rPr>
        <w:br/>
      </w:r>
      <w:r>
        <w:rPr>
          <w:rFonts w:hint="eastAsia"/>
        </w:rPr>
        <w:t>　　表 3： Server-based Systems主要企业列表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中国市场不同应用智能视频分析规模（万元）及增长率对比（2021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中国市场主要企业智能视频分析规模（万元）&amp;（2021-2026）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中国市场主要企业智能视频分析规模份额对比（2021-2026）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中国市场主要企业进入智能视频分析市场日期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中国市场主要厂商智能视频分析产品类型及应用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2025年中国市场智能视频分析主要厂商市场地位（第一梯队、第二梯队和第三梯队）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中国市场智能视频分析市场投资、并购等现状分析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重点企业（14）公司信息、总部、智能视频分析市场地位以及主要的竞争对手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智能视频分析产品及服务介绍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重点企业（14）在中国市场智能视频分析收入（万元）及毛利率（2021-2026）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中国不同产品类型智能视频分析规模列表（万元）&amp;（2021-2026）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中国不同产品类型智能视频分析规模市场份额列表（2021-2026）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中国不同产品类型智能视频分析规模（万元）预测（2027-2032）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中国不同产品类型智能视频分析规模市场份额预测（2027-2032）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中国不同应用智能视频分析规模列表（万元）&amp;（2021-2026）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中国不同应用智能视频分析规模市场份额列表（2021-2026）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中国不同应用智能视频分析规模（万元）预测（2027-2032）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中国不同应用智能视频分析规模市场份额预测（2027-2032）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智能视频分析行业发展机遇及主要驱动因素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智能视频分析行业发展面临的风险</w:t>
      </w:r>
      <w:r>
        <w:rPr>
          <w:rFonts w:hint="eastAsia"/>
        </w:rPr>
        <w:br/>
      </w:r>
      <w:r>
        <w:rPr>
          <w:rFonts w:hint="eastAsia"/>
        </w:rPr>
        <w:t>　　表 78： 智能视频分析行业政策分析</w:t>
      </w:r>
      <w:r>
        <w:rPr>
          <w:rFonts w:hint="eastAsia"/>
        </w:rPr>
        <w:br/>
      </w:r>
      <w:r>
        <w:rPr>
          <w:rFonts w:hint="eastAsia"/>
        </w:rPr>
        <w:t>　　表 79： 智能视频分析行业供应链分析</w:t>
      </w:r>
      <w:r>
        <w:rPr>
          <w:rFonts w:hint="eastAsia"/>
        </w:rPr>
        <w:br/>
      </w:r>
      <w:r>
        <w:rPr>
          <w:rFonts w:hint="eastAsia"/>
        </w:rPr>
        <w:t>　　表 80： 智能视频分析上游原材料和主要供应商情况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智能视频分析行业主要下游客户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智能视频分析产品图片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中国不同产品类型智能视频分析市场份额2025 &amp; 2032</w:t>
      </w:r>
      <w:r>
        <w:rPr>
          <w:rFonts w:hint="eastAsia"/>
        </w:rPr>
        <w:br/>
      </w:r>
      <w:r>
        <w:rPr>
          <w:rFonts w:hint="eastAsia"/>
        </w:rPr>
        <w:t>　　图 3： Camera-based Systems产品图片</w:t>
      </w:r>
      <w:r>
        <w:rPr>
          <w:rFonts w:hint="eastAsia"/>
        </w:rPr>
        <w:br/>
      </w:r>
      <w:r>
        <w:rPr>
          <w:rFonts w:hint="eastAsia"/>
        </w:rPr>
        <w:t>　　图 4： 中国Camera-based Systems规模（万元）及增长率（2021-2032）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Server-based Systems产品图片</w:t>
      </w:r>
      <w:r>
        <w:rPr>
          <w:rFonts w:hint="eastAsia"/>
        </w:rPr>
        <w:br/>
      </w:r>
      <w:r>
        <w:rPr>
          <w:rFonts w:hint="eastAsia"/>
        </w:rPr>
        <w:t>　　图 6： 中国Server-based Systems规模（万元）及增长率（2021-2032）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中国不同应用智能视频分析市场份额2025 VS 2032</w:t>
      </w:r>
      <w:r>
        <w:rPr>
          <w:rFonts w:hint="eastAsia"/>
        </w:rPr>
        <w:br/>
      </w:r>
      <w:r>
        <w:rPr>
          <w:rFonts w:hint="eastAsia"/>
        </w:rPr>
        <w:t>　　图 8： 零售业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BFSI部门</w:t>
      </w:r>
      <w:r>
        <w:rPr>
          <w:rFonts w:hint="eastAsia"/>
        </w:rPr>
        <w:br/>
      </w:r>
      <w:r>
        <w:rPr>
          <w:rFonts w:hint="eastAsia"/>
        </w:rPr>
        <w:t>　　图 12： 工业部门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中国智能视频分析市场规模增速预测：（2021-2032）&amp;（万元）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中国市场智能视频分析市场规模，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2025年中国市场前五大厂商智能视频分析市场份额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2025年中国市场智能视频分析第一梯队、第二梯队和第三梯队厂商及市场份额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中国不同产品类型智能视频分析市场份额2021 &amp; 2025</w:t>
      </w:r>
      <w:r>
        <w:rPr>
          <w:rFonts w:hint="eastAsia"/>
        </w:rPr>
        <w:br/>
      </w:r>
      <w:r>
        <w:rPr>
          <w:rFonts w:hint="eastAsia"/>
        </w:rPr>
        <w:t>　　图 19： 智能视频分析中国企业SWOT分析</w:t>
      </w:r>
      <w:r>
        <w:rPr>
          <w:rFonts w:hint="eastAsia"/>
        </w:rPr>
        <w:br/>
      </w:r>
      <w:r>
        <w:rPr>
          <w:rFonts w:hint="eastAsia"/>
        </w:rPr>
        <w:t>　　图 20： 智能视频分析产业链</w:t>
      </w:r>
      <w:r>
        <w:rPr>
          <w:rFonts w:hint="eastAsia"/>
        </w:rPr>
        <w:br/>
      </w:r>
      <w:r>
        <w:rPr>
          <w:rFonts w:hint="eastAsia"/>
        </w:rPr>
        <w:t>　　图 21： 智能视频分析行业采购模式</w:t>
      </w:r>
      <w:r>
        <w:rPr>
          <w:rFonts w:hint="eastAsia"/>
        </w:rPr>
        <w:br/>
      </w:r>
      <w:r>
        <w:rPr>
          <w:rFonts w:hint="eastAsia"/>
        </w:rPr>
        <w:t>　　图 22： 智能视频分析行业开发/生产模式分析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智能视频分析行业销售模式分析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f36396e124945" w:history="1">
        <w:r>
          <w:rPr>
            <w:rStyle w:val="Hyperlink"/>
          </w:rPr>
          <w:t>2026-2032年中国智能视频发展现状及前景趋势预测报告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f36396e124945" w:history="1">
        <w:r>
          <w:rPr>
            <w:rStyle w:val="Hyperlink"/>
          </w:rPr>
          <w:t>https://www.20087.com/9/69/ZhiNengShiPinDeXianZhuangYuQianJing.html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热点：关于人工智能的视频、智能视频剪辑 自动生成、智能视频剪辑 自动生成、智能视频终端BSJ-GHO3T、智影app官网、智能视频监控技术、智能科技产品宣传片、智能视频k歌音响怎么连蓝牙、视频查找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906a7508441cf" w:history="1">
      <w:r>
        <w:rPr>
          <w:rStyle w:val="Hyperlink"/>
        </w:rPr>
        <w:t>2026-2032年中国智能视频发展现状及前景趋势预测报告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NengShiPinDeXianZhuangYuQianJing.html" TargetMode="External" Id="R794f36396e12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NengShiPinDeXianZhuangYuQianJing.html" TargetMode="External" Id="R2b7906a75084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2025-11-30T00:26:18Z</dcterms:created>
  <dcterms:modified xsi:type="dcterms:W3CDTF">2025-11-30T01:26:18Z</dcterms:modified>
  <dc:subject>2026-2032年中国智能视频发展现状及前景趋势预测报告</dc:subject>
  <dc:title>2026-2032年中国智能视频发展现状及前景趋势预测报告</dc:title>
  <cp:keywords>2026-2032年中国智能视频发展现状及前景趋势预测报告</cp:keywords>
  <dc:description>2026-2032年中国智能视频发展现状及前景趋势预测报告</dc:description>
</cp:coreProperties>
</file>