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d58e869604ef3" w:history="1">
              <w:r>
                <w:rPr>
                  <w:rStyle w:val="Hyperlink"/>
                </w:rPr>
                <w:t>2025-2031年中国消费级固态硬盘行业市场分析与发展趋势研究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d58e869604ef3" w:history="1">
              <w:r>
                <w:rPr>
                  <w:rStyle w:val="Hyperlink"/>
                </w:rPr>
                <w:t>2025-2031年中国消费级固态硬盘行业市场分析与发展趋势研究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d58e869604ef3" w:history="1">
                <w:r>
                  <w:rPr>
                    <w:rStyle w:val="Hyperlink"/>
                  </w:rPr>
                  <w:t>https://www.20087.com/9/99/XiaoFeiJiGuTaiYingPanFaZhanQuShi.html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固态硬盘（SSD）作为一种新型存储设备，凭借其高速读写速度、低功耗和无噪音等优点，在个人电脑、笔记本电脑等消费电子产品中得到了广泛应用。近年来，随着闪存技术的进步和成本的降低，消费级固态硬盘的容量越来越大，价格越来越亲民。同时，NVMe接口的普及使得固态硬盘的数据传输速度有了质的飞跃，为用户提供更快捷的使用体验。</w:t>
      </w:r>
      <w:r>
        <w:rPr>
          <w:rFonts w:hint="eastAsia"/>
        </w:rPr>
        <w:br/>
      </w:r>
      <w:r>
        <w:rPr>
          <w:rFonts w:hint="eastAsia"/>
        </w:rPr>
        <w:t>　　未来，消费级固态硬盘的发展将主要体现在以下几个方面：一是技术创新，通过采用更先进的闪存颗粒和控制器技术，提高存储速度和数据稳定性；二是产品多样化，推出更多适合不同应用场景的产品，如游戏专用SSD等；三是容量扩展，随着存储技术的发展，更大容量的SSD将成为主流；四是绿色制造，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d58e869604ef3" w:history="1">
        <w:r>
          <w:rPr>
            <w:rStyle w:val="Hyperlink"/>
          </w:rPr>
          <w:t>2025-2031年中国消费级固态硬盘行业市场分析与发展趋势研究</w:t>
        </w:r>
      </w:hyperlink>
      <w:r>
        <w:rPr>
          <w:rFonts w:hint="eastAsia"/>
        </w:rPr>
        <w:t>》依托国家统计局、发改委及相关协会等权威数据，结合专业团队长期监测的一手资料，深入剖析了消费级固态硬盘行业的现状、市场规模、需求变化、产业链动态及区域发展格局，同时聚焦消费级固态硬盘竞争态势与重点企业表现。报告通过对消费级固态硬盘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消费级固态硬盘行业相关概述</w:t>
      </w:r>
      <w:r>
        <w:rPr>
          <w:rFonts w:hint="eastAsia"/>
        </w:rPr>
        <w:br/>
      </w:r>
      <w:r>
        <w:rPr>
          <w:rFonts w:hint="eastAsia"/>
        </w:rPr>
        <w:t>　　　　一、消费级固态硬盘行业定义及特点</w:t>
      </w:r>
      <w:r>
        <w:rPr>
          <w:rFonts w:hint="eastAsia"/>
        </w:rPr>
        <w:br/>
      </w:r>
      <w:r>
        <w:rPr>
          <w:rFonts w:hint="eastAsia"/>
        </w:rPr>
        <w:t>　　　　　　1、消费级固态硬盘行业定义</w:t>
      </w:r>
      <w:r>
        <w:rPr>
          <w:rFonts w:hint="eastAsia"/>
        </w:rPr>
        <w:br/>
      </w:r>
      <w:r>
        <w:rPr>
          <w:rFonts w:hint="eastAsia"/>
        </w:rPr>
        <w:t>　　　　　　2、消费级固态硬盘行业特点</w:t>
      </w:r>
      <w:r>
        <w:rPr>
          <w:rFonts w:hint="eastAsia"/>
        </w:rPr>
        <w:br/>
      </w:r>
      <w:r>
        <w:rPr>
          <w:rFonts w:hint="eastAsia"/>
        </w:rPr>
        <w:t>　　　　二、消费级固态硬盘行业经营模式分析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1、消费级固态硬盘生产模式</w:t>
      </w:r>
      <w:r>
        <w:rPr>
          <w:rFonts w:hint="eastAsia"/>
        </w:rPr>
        <w:br/>
      </w:r>
      <w:r>
        <w:rPr>
          <w:rFonts w:hint="eastAsia"/>
        </w:rPr>
        <w:t>　　　　　　2、消费级固态硬盘采购模式</w:t>
      </w:r>
      <w:r>
        <w:rPr>
          <w:rFonts w:hint="eastAsia"/>
        </w:rPr>
        <w:br/>
      </w:r>
      <w:r>
        <w:rPr>
          <w:rFonts w:hint="eastAsia"/>
        </w:rPr>
        <w:t>　　　　　　3、消费级固态硬盘销售模式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2024-2025年全球消费级固态硬盘行业市场运行形势分析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2024-2025年全球消费级固态硬盘行业发展概况</w:t>
      </w:r>
      <w:r>
        <w:rPr>
          <w:rFonts w:hint="eastAsia"/>
        </w:rPr>
        <w:br/>
      </w:r>
      <w:r>
        <w:rPr>
          <w:rFonts w:hint="eastAsia"/>
        </w:rPr>
        <w:t>　　第二节 全球消费级固态硬盘行业发展走势</w:t>
      </w:r>
      <w:r>
        <w:rPr>
          <w:rFonts w:hint="eastAsia"/>
        </w:rPr>
        <w:br/>
      </w:r>
      <w:r>
        <w:rPr>
          <w:rFonts w:hint="eastAsia"/>
        </w:rPr>
        <w:t>　　　　一、全球消费级固态硬盘行业市场分布情况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二、全球消费级固态硬盘行业发展趋势分析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全球消费级固态硬盘行业重点国家和区域分析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2024-2025年中国消费级固态硬盘行业发展环境分析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消费级固态硬盘政策环境分析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消费级固态硬盘技术环境分析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2024-2025年消费级固态硬盘行业技术发展现状及趋势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当前我国消费级固态硬盘技术发展现状</w:t>
      </w:r>
      <w:r>
        <w:rPr>
          <w:rFonts w:hint="eastAsia"/>
        </w:rPr>
        <w:br/>
      </w:r>
      <w:r>
        <w:rPr>
          <w:rFonts w:hint="eastAsia"/>
        </w:rPr>
        <w:t>　　第二节 中外消费级固态硬盘技术差距及产生差距的主要原因分析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提高我国消费级固态硬盘技术的对策</w:t>
      </w:r>
      <w:r>
        <w:rPr>
          <w:rFonts w:hint="eastAsia"/>
        </w:rPr>
        <w:br/>
      </w:r>
      <w:r>
        <w:rPr>
          <w:rFonts w:hint="eastAsia"/>
        </w:rPr>
        <w:t>　　第四节 我国消费级固态硬盘研发、设计发展趋势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2024-2025年中国消费级固态硬盘行业市场供需状况分析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中国消费级固态硬盘行业市场规模情况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中国消费级固态硬盘行业盈利情况分析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中国消费级固态硬盘行业市场需求状况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一、2019-2024年消费级固态硬盘行业市场需求情况</w:t>
      </w:r>
      <w:r>
        <w:rPr>
          <w:rFonts w:hint="eastAsia"/>
        </w:rPr>
        <w:br/>
      </w:r>
      <w:r>
        <w:rPr>
          <w:rFonts w:hint="eastAsia"/>
        </w:rPr>
        <w:t>　　　　二、消费级固态硬盘行业市场需求特点分析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三、2025-2031年消费级固态硬盘行业市场需求预测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中国消费级固态硬盘行业市场供给状况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一、2019-2024年消费级固态硬盘行业市场供给情况</w:t>
      </w:r>
      <w:r>
        <w:rPr>
          <w:rFonts w:hint="eastAsia"/>
        </w:rPr>
        <w:br/>
      </w:r>
      <w:r>
        <w:rPr>
          <w:rFonts w:hint="eastAsia"/>
        </w:rPr>
        <w:t>　　　　二、消费级固态硬盘行业市场供给特点分析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三、2025-2031年消费级固态硬盘行业市场供给预测</w:t>
      </w:r>
      <w:r>
        <w:rPr>
          <w:rFonts w:hint="eastAsia"/>
        </w:rPr>
        <w:br/>
      </w:r>
      <w:r>
        <w:rPr>
          <w:rFonts w:hint="eastAsia"/>
        </w:rPr>
        <w:t>　　第五节 消费级固态硬盘行业市场供需平衡状况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中国消费级固态硬盘行业进出口情况分析预测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2019-2024年中国消费级固态硬盘行业进出口情况分析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一、2019-2024年中国消费级固态硬盘行业进口分析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二、2019-2024年中国消费级固态硬盘行业出口分析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2025-2031年中国消费级固态硬盘行业进出口情况预测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一、2025-2031年中国消费级固态硬盘行业进口预测分析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二、2025-2031年中国消费级固态硬盘行业出口预测分析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影响消费级固态硬盘行业进出口变化的主要原因分析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2019-2024年中国消费级固态硬盘行业重点地区调研分析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一、中国消费级固态硬盘行业重点区域市场结构调研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二、**地区消费级固态硬盘市场调研分析</w:t>
      </w:r>
      <w:r>
        <w:rPr>
          <w:rFonts w:hint="eastAsia"/>
        </w:rPr>
        <w:br/>
      </w:r>
      <w:r>
        <w:rPr>
          <w:rFonts w:hint="eastAsia"/>
        </w:rPr>
        <w:t>　　　　三、**地区消费级固态硬盘市场调研分析</w:t>
      </w:r>
      <w:r>
        <w:rPr>
          <w:rFonts w:hint="eastAsia"/>
        </w:rPr>
        <w:br/>
      </w:r>
      <w:r>
        <w:rPr>
          <w:rFonts w:hint="eastAsia"/>
        </w:rPr>
        <w:t>　　　　四、**地区消费级固态硬盘市场调研分析</w:t>
      </w:r>
      <w:r>
        <w:rPr>
          <w:rFonts w:hint="eastAsia"/>
        </w:rPr>
        <w:br/>
      </w:r>
      <w:r>
        <w:rPr>
          <w:rFonts w:hint="eastAsia"/>
        </w:rPr>
        <w:t>　　　　五、**地区消费级固态硬盘市场调研分析</w:t>
      </w:r>
      <w:r>
        <w:rPr>
          <w:rFonts w:hint="eastAsia"/>
        </w:rPr>
        <w:br/>
      </w:r>
      <w:r>
        <w:rPr>
          <w:rFonts w:hint="eastAsia"/>
        </w:rPr>
        <w:t>　　　　六、**地区消费级固态硬盘市场调研分析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消费级固态硬盘行业细分产品市场调研分析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中国消费级固态硬盘行业市场行情分析预测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消费级固态硬盘价格影响因素分析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2019-2024年中国消费级固态硬盘市场价格趋向分析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2025-2031年中国消费级固态硬盘市场价格趋向预测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消费级固态硬盘行业上、下游市场分析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消费级固态硬盘行业上游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消费级固态硬盘行业下游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消费级固态硬盘行业竞争格局分析</w:t>
      </w:r>
      <w:r>
        <w:rPr>
          <w:rFonts w:hint="eastAsia"/>
        </w:rPr>
        <w:br/>
      </w:r>
      <w:r>
        <w:rPr>
          <w:rFonts w:hint="eastAsia"/>
        </w:rPr>
        <w:t>　　第一节 消费级固态硬盘行业集中度分析</w:t>
      </w:r>
      <w:r>
        <w:rPr>
          <w:rFonts w:hint="eastAsia"/>
        </w:rPr>
        <w:br/>
      </w:r>
      <w:r>
        <w:rPr>
          <w:rFonts w:hint="eastAsia"/>
        </w:rPr>
        <w:t>　　　　一、消费级固态硬盘市场集中度分析</w:t>
      </w:r>
      <w:r>
        <w:rPr>
          <w:rFonts w:hint="eastAsia"/>
        </w:rPr>
        <w:br/>
      </w:r>
      <w:r>
        <w:rPr>
          <w:rFonts w:hint="eastAsia"/>
        </w:rPr>
        <w:t>　　　　二、消费级固态硬盘企业集中度分析</w:t>
      </w:r>
      <w:r>
        <w:rPr>
          <w:rFonts w:hint="eastAsia"/>
        </w:rPr>
        <w:br/>
      </w:r>
      <w:r>
        <w:rPr>
          <w:rFonts w:hint="eastAsia"/>
        </w:rPr>
        <w:t>　　　　三、消费级固态硬盘区域集中度分析</w:t>
      </w:r>
      <w:r>
        <w:rPr>
          <w:rFonts w:hint="eastAsia"/>
        </w:rPr>
        <w:br/>
      </w:r>
      <w:r>
        <w:rPr>
          <w:rFonts w:hint="eastAsia"/>
        </w:rPr>
        <w:t>　　第二节 消费级固态硬盘行业竞争格局分析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一、2025年消费级固态硬盘行业竞争分析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二、2025年中外消费级固态硬盘产品竞争分析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三、2019-2024年中国消费级固态硬盘市场竞争分析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四、2025-2031年国内主要消费级固态硬盘企业动向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消费级固态硬盘行业重点企业发展调研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消费级固态硬盘重点企业（一）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消费级固态硬盘重点企业（二）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消费级固态硬盘重点企业（三）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消费级固态硬盘重点企业（四）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消费级固态硬盘重点企业（五）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消费级固态硬盘重点企业（六）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2024-2025年消费级固态硬盘企业发展策略分析</w:t>
      </w:r>
      <w:r>
        <w:rPr>
          <w:rFonts w:hint="eastAsia"/>
        </w:rPr>
        <w:br/>
      </w:r>
      <w:r>
        <w:rPr>
          <w:rFonts w:hint="eastAsia"/>
        </w:rPr>
        <w:t>　　第一节 消费级固态硬盘市场策略分析</w:t>
      </w:r>
      <w:r>
        <w:rPr>
          <w:rFonts w:hint="eastAsia"/>
        </w:rPr>
        <w:br/>
      </w:r>
      <w:r>
        <w:rPr>
          <w:rFonts w:hint="eastAsia"/>
        </w:rPr>
        <w:t>　　　　一、消费级固态硬盘价格策略分析</w:t>
      </w:r>
      <w:r>
        <w:rPr>
          <w:rFonts w:hint="eastAsia"/>
        </w:rPr>
        <w:br/>
      </w:r>
      <w:r>
        <w:rPr>
          <w:rFonts w:hint="eastAsia"/>
        </w:rPr>
        <w:t>　　　　二、消费级固态硬盘渠道策略分析</w:t>
      </w:r>
      <w:r>
        <w:rPr>
          <w:rFonts w:hint="eastAsia"/>
        </w:rPr>
        <w:br/>
      </w:r>
      <w:r>
        <w:rPr>
          <w:rFonts w:hint="eastAsia"/>
        </w:rPr>
        <w:t>　　第二节 消费级固态硬盘销售策略分析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提高消费级固态硬盘企业竞争力的策略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一、提高中国消费级固态硬盘企业核心竞争力的对策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二、消费级固态硬盘企业提升竞争力的主要方向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三、影响消费级固态硬盘企业核心竞争力的因素及提升途径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四、提高消费级固态硬盘企业竞争力的策略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对我国消费级固态硬盘品牌的战略思考</w:t>
      </w:r>
      <w:r>
        <w:rPr>
          <w:rFonts w:hint="eastAsia"/>
        </w:rPr>
        <w:br/>
      </w:r>
      <w:r>
        <w:rPr>
          <w:rFonts w:hint="eastAsia"/>
        </w:rPr>
        <w:t>　　　　一、消费级固态硬盘实施品牌战略的意义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二、消费级固态硬盘企业品牌的现状分析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三、我国消费级固态硬盘企业的品牌战略</w:t>
      </w:r>
      <w:r>
        <w:rPr>
          <w:rFonts w:hint="eastAsia"/>
        </w:rPr>
        <w:br/>
      </w:r>
      <w:r>
        <w:rPr>
          <w:rFonts w:hint="eastAsia"/>
        </w:rPr>
        <w:t>　　　　四、消费级固态硬盘品牌战略管理的策略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2024-2025年中国消费级固态硬盘行业营销策略分析</w:t>
      </w:r>
      <w:r>
        <w:rPr>
          <w:rFonts w:hint="eastAsia"/>
        </w:rPr>
        <w:br/>
      </w:r>
      <w:r>
        <w:rPr>
          <w:rFonts w:hint="eastAsia"/>
        </w:rPr>
        <w:t>　　第一节 消费级固态硬盘市场推广策略研究分析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一、做好消费级固态硬盘产品导入</w:t>
      </w:r>
      <w:r>
        <w:rPr>
          <w:rFonts w:hint="eastAsia"/>
        </w:rPr>
        <w:br/>
      </w:r>
      <w:r>
        <w:rPr>
          <w:rFonts w:hint="eastAsia"/>
        </w:rPr>
        <w:t>　　　　二、做好消费级固态硬盘产品组合和产品线决策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三、消费级固态硬盘行业城市市场推广策略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消费级固态硬盘行业渠道营销研究分析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一、消费级固态硬盘行业营销环境分析</w:t>
      </w:r>
      <w:r>
        <w:rPr>
          <w:rFonts w:hint="eastAsia"/>
        </w:rPr>
        <w:br/>
      </w:r>
      <w:r>
        <w:rPr>
          <w:rFonts w:hint="eastAsia"/>
        </w:rPr>
        <w:t>　　　　二、消费级固态硬盘行业现存的营销渠道分析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三、消费级固态硬盘行业终端市场营销管理策略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消费级固态硬盘行业营销战略研究分析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一、中国消费级固态硬盘行业有效整合营销策略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二、建立消费级固态硬盘行业厂商的双嬴模式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2025-2031年中国消费级固态硬盘行业前景与风险预测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2025年消费级固态硬盘市场前景分析</w:t>
      </w:r>
      <w:r>
        <w:rPr>
          <w:rFonts w:hint="eastAsia"/>
        </w:rPr>
        <w:br/>
      </w:r>
      <w:r>
        <w:rPr>
          <w:rFonts w:hint="eastAsia"/>
        </w:rPr>
        <w:t>　　第二节 2025年消费级固态硬盘发展趋势预测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2025-2031年中国消费级固态硬盘行业投资特性分析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一、2025-2031年中国消费级固态硬盘行业进入壁垒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二、2025-2031年中国消费级固态硬盘行业盈利模式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三、2025-2031年中国消费级固态硬盘行业盈利因素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2025-2031年中国消费级固态硬盘行业投资机会分析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一、2025-2031年中国消费级固态硬盘细分市场投资机会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二、2025-2031年中国消费级固态硬盘行业区域市场投资潜力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2025-2031年中国消费级固态硬盘行业投资风险分析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一、2025-2031年中国消费级固态硬盘行业市场竞争风险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二、2025-2031年中国消费级固态硬盘行业技术风险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三、2025-2031年中国消费级固态硬盘行业政策风险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四、2025-2031年中国消费级固态硬盘行业进入退出风险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2025-2031年中国消费级固态硬盘行业盈利模式与投资策略分析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国外消费级固态硬盘行业投资现状及经营模式分析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一、境外消费级固态硬盘行业成长情况调查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中国消费级固态硬盘行业商业模式探讨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中国消费级固态硬盘行业投资国际化发展战略分析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中国消费级固态硬盘行业投资策略分析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中国消费级固态硬盘行业资本运作战略选择方案研究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[.中智.林.]中国消费级固态硬盘行业多元化经营战略的可行性分析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消费级固态硬盘行业历程</w:t>
      </w:r>
      <w:r>
        <w:rPr>
          <w:rFonts w:hint="eastAsia"/>
        </w:rPr>
        <w:br/>
      </w:r>
      <w:r>
        <w:rPr>
          <w:rFonts w:hint="eastAsia"/>
        </w:rPr>
        <w:t>　　图表 消费级固态硬盘行业生命周期</w:t>
      </w:r>
      <w:r>
        <w:rPr>
          <w:rFonts w:hint="eastAsia"/>
        </w:rPr>
        <w:br/>
      </w:r>
      <w:r>
        <w:rPr>
          <w:rFonts w:hint="eastAsia"/>
        </w:rPr>
        <w:t>　　图表 消费级固态硬盘行业产业链分析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2019-2024年中国消费级固态硬盘行业市场规模及增长情况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2019-2024年消费级固态硬盘行业市场容量分析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2019-2024年中国消费级固态硬盘行业产能统计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2019-2024年中国消费级固态硬盘行业产量及增长趋势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2019-2024年中国消费级固态硬盘市场需求量及增速统计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2024年中国消费级固态硬盘行业需求领域分布格局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2019-2024年中国消费级固态硬盘行业销售收入分析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2019-2024年中国消费级固态硬盘行业盈利情况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2019-2024年中国消费级固态硬盘行业利润总额统计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2019-2024年中国消费级固态硬盘进口数量分析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2019-2024年中国消费级固态硬盘进口金额分析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2019-2024年中国消费级固态硬盘出口数量分析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2019-2024年中国消费级固态硬盘出口金额分析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2024年中国消费级固态硬盘进口国家及地区分析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2024年中国消费级固态硬盘出口国家及地区分析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2019-2024年中国消费级固态硬盘行业企业数量情况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2019-2024年中国消费级固态硬盘行业企业平均规模情况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**地区消费级固态硬盘市场规模及增长情况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**地区消费级固态硬盘行业市场需求情况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消费级固态硬盘重点企业（一）基本信息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消费级固态硬盘重点企业（一）经营情况分析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消费级固态硬盘重点企业（一）主要经济指标情况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消费级固态硬盘重点企业（一）盈利能力情况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消费级固态硬盘重点企业（一）偿债能力情况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消费级固态硬盘重点企业（一）运营能力情况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消费级固态硬盘重点企业（一）成长能力情况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消费级固态硬盘重点企业（二）基本信息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消费级固态硬盘重点企业（二）经营情况分析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消费级固态硬盘重点企业（二）主要经济指标情况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消费级固态硬盘重点企业（二）盈利能力情况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消费级固态硬盘重点企业（二）偿债能力情况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消费级固态硬盘重点企业（二）运营能力情况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消费级固态硬盘重点企业（二）成长能力情况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消费级固态硬盘重点企业（三）基本信息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消费级固态硬盘重点企业（三）经营情况分析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消费级固态硬盘重点企业（三）主要经济指标情况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消费级固态硬盘重点企业（三）盈利能力情况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消费级固态硬盘重点企业（三）偿债能力情况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消费级固态硬盘重点企业（三）运营能力情况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消费级固态硬盘重点企业（三）成长能力情况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2025-2031年中国消费级固态硬盘行业产能预测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2025-2031年中国消费级固态硬盘行业产量预测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2025-2031年中国消费级固态硬盘市场需求量预测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2025-2031年中国消费级固态硬盘行业供需平衡预测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2025-2031年中国消费级固态硬盘市场容量预测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2025-2031年中国消费级固态硬盘市场规模预测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2025-2031年中国消费级固态硬盘市场前景分析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2025-2031年中国消费级固态硬盘发展趋势预测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d58e869604ef3" w:history="1">
        <w:r>
          <w:rPr>
            <w:rStyle w:val="Hyperlink"/>
          </w:rPr>
          <w:t>2025-2031年中国消费级固态硬盘行业市场分析与发展趋势研究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d58e869604ef3" w:history="1">
        <w:r>
          <w:rPr>
            <w:rStyle w:val="Hyperlink"/>
          </w:rPr>
          <w:t>https://www.20087.com/9/99/XiaoFeiJiGuTaiYingPanFaZhanQuShi.html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ie4.0和pcie3.0区别、消费级固态硬盘什么时候出的、工业级固态硬盘怎么样、消费级固态硬盘市场份额、500g高速硬盘和120g固态硬盘哪个好、消费级固态硬盘市场份额排名、启动项级没有固态硬盘、消费级固态硬盘售后政策知乎、高端固态硬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41d791b034f9c" w:history="1">
      <w:r>
        <w:rPr>
          <w:rStyle w:val="Hyperlink"/>
        </w:rPr>
        <w:t>2025-2031年中国消费级固态硬盘行业市场分析与发展趋势研究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iaoFeiJiGuTaiYingPanFaZhanQuShi.html" TargetMode="External" Id="R2b7d58e86960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iaoFeiJiGuTaiYingPanFaZhanQuShi.html" TargetMode="External" Id="Rb9641d791b03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2024-09-27T04:16:00Z</dcterms:created>
  <dcterms:modified xsi:type="dcterms:W3CDTF">2024-09-27T05:16:00Z</dcterms:modified>
  <dc:subject>2025-2031年中国消费级固态硬盘行业市场分析与发展趋势研究</dc:subject>
  <dc:title>2025-2031年中国消费级固态硬盘行业市场分析与发展趋势研究</dc:title>
  <cp:keywords>2025-2031年中国消费级固态硬盘行业市场分析与发展趋势研究</cp:keywords>
  <dc:description>2025-2031年中国消费级固态硬盘行业市场分析与发展趋势研究</dc:description>
</cp:coreProperties>
</file>