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9c67d65ad49b0" w:history="1">
              <w:r>
                <w:rPr>
                  <w:rStyle w:val="Hyperlink"/>
                </w:rPr>
                <w:t>2026-2032年全球与中国激光轨迹球行业现状及前景分析报告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9c67d65ad49b0" w:history="1">
              <w:r>
                <w:rPr>
                  <w:rStyle w:val="Hyperlink"/>
                </w:rPr>
                <w:t>2026-2032年全球与中国激光轨迹球行业现状及前景分析报告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9c67d65ad49b0" w:history="1">
                <w:r>
                  <w:rPr>
                    <w:rStyle w:val="Hyperlink"/>
                  </w:rPr>
                  <w:t>https://www.20087.com/9/79/JiGuangGuiJiQiuHangYeQianJingQuShi.html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轨迹球是一种结合光学定位与惯性传感的高精度输入设备，通过检测球体滚动及激光位移实现多维控制，广泛应用于工业设计、医疗影像及特种操作场景。激光轨迹球聚焦于亚像素级定位精度、低延迟响应及抗电磁干扰能力，在专业人机交互需求升级与远程操控普及背景下，用户对多指手势识别、自定义宏编程及跨平台兼容性关注度显著提升。然而，复杂操作逻辑与高昂成本限制其在普通消费市场的渗透。</w:t>
      </w:r>
      <w:r>
        <w:rPr>
          <w:rFonts w:hint="eastAsia"/>
        </w:rPr>
        <w:br/>
      </w:r>
      <w:r>
        <w:rPr>
          <w:rFonts w:hint="eastAsia"/>
        </w:rPr>
        <w:t>　　未来，激光轨迹球将向情境感知与人因优化方向演进。市场调研网指出，集成眼动追踪可实现“注视+滚动”复合指令；AI学习用户操作习惯后自动优化灵敏度曲线。在材料层面，抗菌涂层与静音滚珠将拓展至医疗与安静办公环境；模块化结构将支持核心传感单元升级。此外，开放API生态将鼓励行业专用插件开发。长远看，激光轨迹球不仅作为输入外设，更将成为高精作业、无障碍交互与智能工作流融合的专业控制终端，在精度、适应性与用户体验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19c67d65ad49b0" w:history="1">
        <w:r>
          <w:rPr>
            <w:rStyle w:val="Hyperlink"/>
          </w:rPr>
          <w:t>2026-2032年全球与中国激光轨迹球行业现状及前景分析报告</w:t>
        </w:r>
      </w:hyperlink>
      <w:r>
        <w:rPr>
          <w:rFonts w:hint="eastAsia"/>
        </w:rPr>
        <w:t>》，2025年激光轨迹球行业市场规模达 亿元，预计2032年市场规模将达 亿元，期间年均复合增长率（CAGR）达 %。报告依据国家统计局、相关行业协会及科研机构的详实数据，系统分析了激光轨迹球行业的产业链结构、市场规模与需求状况，并探讨了激光轨迹球市场价格及行业现状。报告特别关注了激光轨迹球行业的重点企业，对激光轨迹球市场竞争格局、集中度和品牌影响力进行了剖析。此外，报告对激光轨迹球行业的市场前景和发展趋势进行了科学预测，同时进一步细分市场，指出了激光轨迹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按产品类型细分，全球激光轨迹球市场规模2021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按应用细分，全球激光轨迹球市场规模2021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航海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激光轨迹球行业发展总体概况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激光轨迹球行业发展主要特点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激光轨迹球行业发展影响因素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激光轨迹球有利因素</w:t>
      </w:r>
      <w:r>
        <w:rPr>
          <w:rFonts w:hint="eastAsia"/>
        </w:rPr>
        <w:br/>
      </w:r>
      <w:r>
        <w:rPr>
          <w:rFonts w:hint="eastAsia"/>
        </w:rPr>
        <w:t>　　　　1.5.3 .2 激光轨迹球不利因素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全球市场，近三年激光轨迹球主要企业占有率及排名（按销量）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激光轨迹球主要企业在国际市场占有率（按销量，2023-2026）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2025年激光轨迹球主要企业在国际市场排名（按销量）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全球市场主要企业激光轨迹球销量（2023-2026）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全球市场，近三年激光轨迹球主要企业占有率及排名（按收入）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激光轨迹球主要企业在国际市场占有率（按收入，2023-2026）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2025年激光轨迹球主要企业在国际市场排名（按收入）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全球市场主要企业激光轨迹球销售收入（2023-2026）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全球市场主要企业激光轨迹球销售价格（2023-2026）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中国市场，近三年激光轨迹球主要企业占有率及排名（按销量）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激光轨迹球主要企业在中国市场占有率（按销量，2023-2026）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2025年激光轨迹球主要企业在中国市场排名（按销量）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中国市场主要企业激光轨迹球销量（2023-2026）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中国市场，近三年激光轨迹球主要企业占有率及排名（按收入）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激光轨迹球主要企业在中国市场占有率（按收入，2023-2026）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2025年激光轨迹球主要企业在中国市场排名（按收入）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中国市场主要企业激光轨迹球销售收入（2023-2026）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全球主要厂商激光轨迹球总部及产地分布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全球主要厂商成立时间及激光轨迹球商业化日期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全球主要厂商激光轨迹球产品类型及应用</w:t>
      </w:r>
      <w:r>
        <w:rPr>
          <w:rFonts w:hint="eastAsia"/>
        </w:rPr>
        <w:br/>
      </w:r>
      <w:r>
        <w:rPr>
          <w:rFonts w:hint="eastAsia"/>
        </w:rPr>
        <w:t>　　2.9 激光轨迹球行业集中度、竞争程度分析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激光轨迹球行业集中度分析：2025年全球Top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全球激光轨迹球第一梯队、第二梯队和第三梯队生产商（品牌）及市场份额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全球激光轨迹球总体规模分析</w:t>
      </w:r>
      <w:r>
        <w:rPr>
          <w:rFonts w:hint="eastAsia"/>
        </w:rPr>
        <w:br/>
      </w:r>
      <w:r>
        <w:rPr>
          <w:rFonts w:hint="eastAsia"/>
        </w:rPr>
        <w:t>　　3.1 全球激光轨迹球供需现状及预测（2021-2032）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全球激光轨迹球产能、产量、产能利用率及发展趋势（2021-2032）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全球激光轨迹球产量、需求量及发展趋势（2021-2032）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全球主要地区激光轨迹球产量及发展趋势（2021-2032）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全球主要地区激光轨迹球产量（2021-2026）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全球主要地区激光轨迹球产量（2027-2032）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全球主要地区激光轨迹球产量市场份额（2021-2032）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中国激光轨迹球供需现状及预测（2021-2032）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中国激光轨迹球产能、产量、产能利用率及发展趋势（2021-2032）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中国激光轨迹球产量、市场需求量及发展趋势（2021-2032）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中国市场激光轨迹球进出口（2021-2032）</w:t>
      </w:r>
      <w:r>
        <w:rPr>
          <w:rFonts w:hint="eastAsia"/>
        </w:rPr>
        <w:br/>
      </w:r>
      <w:r>
        <w:rPr>
          <w:rFonts w:hint="eastAsia"/>
        </w:rPr>
        <w:t>　　3.4 全球激光轨迹球销量及销售额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全球市场激光轨迹球销售额（2021-2032）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全球市场激光轨迹球销量（2021-2032）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全球市场激光轨迹球价格趋势（2021-2032）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全球激光轨迹球主要地区分析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全球主要地区激光轨迹球市场规模分析：2021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全球主要地区激光轨迹球销售收入及市场份额（2021-2026）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全球主要地区激光轨迹球销售收入预测（2027-2032）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全球主要地区激光轨迹球销量分析：2021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全球主要地区激光轨迹球销量及市场份额（2021-2026）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全球主要地区激光轨迹球销量及市场份额预测（2027-2032）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北美市场激光轨迹球销量、收入及增长率（2021-2032）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欧洲市场激光轨迹球销量、收入及增长率（2021-2032）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中国市场激光轨迹球销量、收入及增长率（2021-2032）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日本市场激光轨迹球销量、收入及增长率（2021-2032）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东南亚市场激光轨迹球销量、收入及增长率（2021-2032）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印度市场激光轨迹球销量、收入及增长率（2021-2032）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南美市场激光轨迹球销量、收入及增长率（2021-2032）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中东市场激光轨迹球销量、收入及增长率（2021-2032）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激光轨迹球销量、收入、价格及毛利率（2021-2026）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激光轨迹球销量、收入、价格及毛利率（2021-2026）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激光轨迹球销量、收入、价格及毛利率（2021-2026）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激光轨迹球销量、收入、价格及毛利率（2021-2026）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激光轨迹球销量、收入、价格及毛利率（2021-2026）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激光轨迹球销量、收入、价格及毛利率（2021-2026）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激光轨迹球销量、收入、价格及毛利率（2021-2026）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激光轨迹球销量、收入、价格及毛利率（2021-2026）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激光轨迹球销量、收入、价格及毛利率（2021-2026）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不同产品类型激光轨迹球分析</w:t>
      </w:r>
      <w:r>
        <w:rPr>
          <w:rFonts w:hint="eastAsia"/>
        </w:rPr>
        <w:br/>
      </w:r>
      <w:r>
        <w:rPr>
          <w:rFonts w:hint="eastAsia"/>
        </w:rPr>
        <w:t>　　6.1 全球不同产品类型激光轨迹球销量（2021-2032）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全球不同产品类型激光轨迹球销量及市场份额（2021-2026）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全球不同产品类型激光轨迹球销量预测（2027-2032）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全球不同产品类型激光轨迹球收入（2021-2032）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全球不同产品类型激光轨迹球收入及市场份额（2021-2026）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全球不同产品类型激光轨迹球收入预测（2027-2032）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全球不同产品类型激光轨迹球价格走势（2021-2032）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中国不同产品类型激光轨迹球销量（2021-2032）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中国不同产品类型激光轨迹球销量及市场份额（2021-2026）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中国不同产品类型激光轨迹球销量预测（2027-2032）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中国不同产品类型激光轨迹球收入（2021-2032）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中国不同产品类型激光轨迹球收入及市场份额（2021-2026）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中国不同产品类型激光轨迹球收入预测（2027-2032）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不同应用激光轨迹球分析</w:t>
      </w:r>
      <w:r>
        <w:rPr>
          <w:rFonts w:hint="eastAsia"/>
        </w:rPr>
        <w:br/>
      </w:r>
      <w:r>
        <w:rPr>
          <w:rFonts w:hint="eastAsia"/>
        </w:rPr>
        <w:t>　　7.1 全球不同应用激光轨迹球销量（2021-2032）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全球不同应用激光轨迹球销量及市场份额（2021-2026）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全球不同应用激光轨迹球销量预测（2027-2032）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全球不同应用激光轨迹球收入（2021-2032）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全球不同应用激光轨迹球收入及市场份额（2021-2026）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全球不同应用激光轨迹球收入预测（2027-2032）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全球不同应用激光轨迹球价格走势（2021-2032）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中国不同应用激光轨迹球销量（2021-2032）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中国不同应用激光轨迹球销量及市场份额（2021-2026）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中国不同应用激光轨迹球销量预测（2027-2032）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中国不同应用激光轨迹球收入（2021-2032）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中国不同应用激光轨迹球收入及市场份额（2021-2026）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中国不同应用激光轨迹球收入预测（2027-2032）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激光轨迹球行业发展趋势</w:t>
      </w:r>
      <w:r>
        <w:rPr>
          <w:rFonts w:hint="eastAsia"/>
        </w:rPr>
        <w:br/>
      </w:r>
      <w:r>
        <w:rPr>
          <w:rFonts w:hint="eastAsia"/>
        </w:rPr>
        <w:t>　　8.2 激光轨迹球行业主要驱动因素</w:t>
      </w:r>
      <w:r>
        <w:rPr>
          <w:rFonts w:hint="eastAsia"/>
        </w:rPr>
        <w:br/>
      </w:r>
      <w:r>
        <w:rPr>
          <w:rFonts w:hint="eastAsia"/>
        </w:rPr>
        <w:t>　　8.3 激光轨迹球中国企业SWOT分析</w:t>
      </w:r>
      <w:r>
        <w:rPr>
          <w:rFonts w:hint="eastAsia"/>
        </w:rPr>
        <w:br/>
      </w:r>
      <w:r>
        <w:rPr>
          <w:rFonts w:hint="eastAsia"/>
        </w:rPr>
        <w:t>　　8.4 中国激光轨迹球行业政策环境分析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激光轨迹球行业产业链简介</w:t>
      </w:r>
      <w:r>
        <w:rPr>
          <w:rFonts w:hint="eastAsia"/>
        </w:rPr>
        <w:br/>
      </w:r>
      <w:r>
        <w:rPr>
          <w:rFonts w:hint="eastAsia"/>
        </w:rPr>
        <w:t>　　　　9.1.1 激光轨迹球行业供应链分析</w:t>
      </w:r>
      <w:r>
        <w:rPr>
          <w:rFonts w:hint="eastAsia"/>
        </w:rPr>
        <w:br/>
      </w:r>
      <w:r>
        <w:rPr>
          <w:rFonts w:hint="eastAsia"/>
        </w:rPr>
        <w:t>　　　　9.1.2 激光轨迹球主要原料及供应情况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激光轨迹球行业采购模式</w:t>
      </w:r>
      <w:r>
        <w:rPr>
          <w:rFonts w:hint="eastAsia"/>
        </w:rPr>
        <w:br/>
      </w:r>
      <w:r>
        <w:rPr>
          <w:rFonts w:hint="eastAsia"/>
        </w:rPr>
        <w:t>　　9.3 激光轨迹球行业生产模式</w:t>
      </w:r>
      <w:r>
        <w:rPr>
          <w:rFonts w:hint="eastAsia"/>
        </w:rPr>
        <w:br/>
      </w:r>
      <w:r>
        <w:rPr>
          <w:rFonts w:hint="eastAsia"/>
        </w:rPr>
        <w:t>　　9.4 激光轨迹球行业销售模式及销售渠道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按产品类型细分，全球激光轨迹球市场规模2021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按应用细分，全球激光轨迹球市场规模（CAGR）2021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激光轨迹球行业发展主要特点</w:t>
      </w:r>
      <w:r>
        <w:rPr>
          <w:rFonts w:hint="eastAsia"/>
        </w:rPr>
        <w:br/>
      </w:r>
      <w:r>
        <w:rPr>
          <w:rFonts w:hint="eastAsia"/>
        </w:rPr>
        <w:t>　　表 4： 激光轨迹球行业发展有利因素分析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激光轨迹球行业发展不利因素分析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进入激光轨迹球行业壁垒</w:t>
      </w:r>
      <w:r>
        <w:rPr>
          <w:rFonts w:hint="eastAsia"/>
        </w:rPr>
        <w:br/>
      </w:r>
      <w:r>
        <w:rPr>
          <w:rFonts w:hint="eastAsia"/>
        </w:rPr>
        <w:t>　　表 7： 激光轨迹球主要企业在国际市场占有率（按销量，2023-2026）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2025年激光轨迹球主要企业在国际市场排名（按销量）&amp;（千件）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全球市场主要企业激光轨迹球销量（2023-2026）&amp;（千件）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激光轨迹球主要企业在国际市场占有率（按收入，2023-2026）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2025年激光轨迹球主要企业在国际市场排名（按收入）&amp;（万元）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全球市场主要企业激光轨迹球销售收入（2023-2026）&amp;（万元）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全球市场主要企业激光轨迹球销售价格（2023-2026）&amp;（元/件）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激光轨迹球主要企业在中国市场占有率（按销量，2023-2026）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2025年激光轨迹球主要企业在中国市场排名（按销量）&amp;（千件）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中国市场主要企业激光轨迹球销量（2023-2026）&amp;（千件）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激光轨迹球主要企业在中国市场占有率（按收入，2023-2026）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2025年激光轨迹球主要企业在中国市场排名（按收入）&amp;（万元）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中国市场主要企业激光轨迹球销售收入（2023-2026）&amp;（万元）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全球主要厂商激光轨迹球总部及产地分布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全球主要厂商成立时间及激光轨迹球商业化日期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全球主要厂商激光轨迹球产品类型及应用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2025年全球激光轨迹球主要厂商市场地位（第一梯队、第二梯队和第三梯队）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全球激光轨迹球市场投资、并购等现状分析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全球主要地区激光轨迹球产量增速（CAGR）：（2021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全球主要地区激光轨迹球产量（2021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全球主要地区激光轨迹球产量（2021-2026）&amp;（千件）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全球主要地区激光轨迹球产量（2027-2032）&amp;（千件）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全球主要地区激光轨迹球产量市场份额（2021-2026）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全球主要地区激光轨迹球产量市场份额（2027-2032）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中国市场激光轨迹球产量、销量、进出口（2021-2026）&amp;（千件）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中国市场激光轨迹球产量、销量、进出口预测（2027-2032）&amp;（千件）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全球主要地区激光轨迹球销售收入增速：（2021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全球主要地区激光轨迹球销售收入（2021-2026）&amp;（万元）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全球主要地区激光轨迹球销售收入市场份额（2021-2026）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全球主要地区激光轨迹球收入（2027-2032）&amp;（万元）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全球主要地区激光轨迹球收入市场份额（2027-2032）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全球主要地区激光轨迹球销量（千件）：2021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全球主要地区激光轨迹球销量（2021-2026）&amp;（千件）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全球主要地区激光轨迹球销量市场份额（2021-2026）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全球主要地区激光轨迹球销量（2027-2032）&amp;（千件）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全球主要地区激光轨迹球销量份额（2027-2032）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激光轨迹球销量（千件）、收入（万元）、价格（元/件）及毛利率（2021-2026）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激光轨迹球销量（千件）、收入（万元）、价格（元/件）及毛利率（2021-2026）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激光轨迹球销量（千件）、收入（万元）、价格（元/件）及毛利率（2021-2026）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激光轨迹球销量（千件）、收入（万元）、价格（元/件）及毛利率（2021-2026）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激光轨迹球销量（千件）、收入（万元）、价格（元/件）及毛利率（2021-2026）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激光轨迹球销量（千件）、收入（万元）、价格（元/件）及毛利率（2021-2026）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激光轨迹球销量（千件）、收入（万元）、价格（元/件）及毛利率（2021-2026）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激光轨迹球销量（千件）、收入（万元）、价格（元/件）及毛利率（2021-2026）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激光轨迹球生产基地、销售区域、竞争对手及市场地位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激光轨迹球产品规格、参数及市场应用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激光轨迹球销量（千件）、收入（万元）、价格（元/件）及毛利率（2021-2026）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全球不同产品类型激光轨迹球销量（2021-2026）&amp;（千件）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全球不同产品类型激光轨迹球销量市场份额（2021-2026）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全球不同产品类型激光轨迹球销量预测（2027-2032）&amp;（千件）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全球市场不同产品类型激光轨迹球销量市场份额预测（2027-2032）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全球不同产品类型激光轨迹球收入（2021-2026）&amp;（万元）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全球不同产品类型激光轨迹球收入市场份额（2021-2026）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全球不同产品类型激光轨迹球收入预测（2027-2032）&amp;（万元）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全球不同产品类型激光轨迹球收入市场份额预测（2027-2032）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中国不同产品类型激光轨迹球销量（2021-2026）&amp;（千件）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中国不同产品类型激光轨迹球销量市场份额（2021-2026）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中国不同产品类型激光轨迹球销量预测（2027-2032）&amp;（千件）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全球市场不同产品类型激光轨迹球销量市场份额预测（2027-2032）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中国不同产品类型激光轨迹球收入（2021-2026）&amp;（万元）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中国不同产品类型激光轨迹球收入市场份额（2021-2026）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中国不同产品类型激光轨迹球收入预测（2027-2032）&amp;（万元）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中国不同产品类型激光轨迹球收入市场份额预测（2027-2032）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全球不同应用激光轨迹球销量（2021-2026）&amp;（千件）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全球不同应用激光轨迹球销量市场份额（2021-2026）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全球不同应用激光轨迹球销量预测（2027-2032）&amp;（千件）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全球市场不同应用激光轨迹球销量市场份额预测（2027-2032）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全球不同应用激光轨迹球收入（2021-2026）&amp;（万元）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全球不同应用激光轨迹球收入市场份额（2021-2026）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全球不同应用激光轨迹球收入预测（2027-2032）&amp;（万元）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全球不同应用激光轨迹球收入市场份额预测（2027-2032）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中国不同应用激光轨迹球销量（2021-2026）&amp;（千件）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中国不同应用激光轨迹球销量市场份额（2021-2026）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中国不同应用激光轨迹球销量预测（2027-2032）&amp;（千件）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中国市场不同应用激光轨迹球销量市场份额预测（2027-2032）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中国不同应用激光轨迹球收入（2021-2026）&amp;（万元）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中国不同应用激光轨迹球收入市场份额（2021-2026）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中国不同应用激光轨迹球收入预测（2027-2032）&amp;（万元）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中国不同应用激光轨迹球收入市场份额预测（2027-2032）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激光轨迹球行业发展趋势</w:t>
      </w:r>
      <w:r>
        <w:rPr>
          <w:rFonts w:hint="eastAsia"/>
        </w:rPr>
        <w:br/>
      </w:r>
      <w:r>
        <w:rPr>
          <w:rFonts w:hint="eastAsia"/>
        </w:rPr>
        <w:t>　　表 121： 激光轨迹球行业主要驱动因素</w:t>
      </w:r>
      <w:r>
        <w:rPr>
          <w:rFonts w:hint="eastAsia"/>
        </w:rPr>
        <w:br/>
      </w:r>
      <w:r>
        <w:rPr>
          <w:rFonts w:hint="eastAsia"/>
        </w:rPr>
        <w:t>　　表 122： 激光轨迹球行业供应链分析</w:t>
      </w:r>
      <w:r>
        <w:rPr>
          <w:rFonts w:hint="eastAsia"/>
        </w:rPr>
        <w:br/>
      </w:r>
      <w:r>
        <w:rPr>
          <w:rFonts w:hint="eastAsia"/>
        </w:rPr>
        <w:t>　　表 123： 激光轨迹球上游原料供应商</w:t>
      </w:r>
      <w:r>
        <w:rPr>
          <w:rFonts w:hint="eastAsia"/>
        </w:rPr>
        <w:br/>
      </w:r>
      <w:r>
        <w:rPr>
          <w:rFonts w:hint="eastAsia"/>
        </w:rPr>
        <w:t>　　表 124： 激光轨迹球主要地区不同应用客户分析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激光轨迹球典型经销商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激光轨迹球产品图片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全球不同产品类型激光轨迹球销售额2021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全球不同产品类型激光轨迹球市场份额2025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全球不同应用激光轨迹球市场份额2025 &amp; 2032</w:t>
      </w:r>
      <w:r>
        <w:rPr>
          <w:rFonts w:hint="eastAsia"/>
        </w:rPr>
        <w:br/>
      </w:r>
      <w:r>
        <w:rPr>
          <w:rFonts w:hint="eastAsia"/>
        </w:rPr>
        <w:t>　　图 8： 航海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2025年全球前五大生产商激光轨迹球市场份额</w:t>
      </w:r>
      <w:r>
        <w:rPr>
          <w:rFonts w:hint="eastAsia"/>
        </w:rPr>
        <w:br/>
      </w:r>
      <w:r>
        <w:rPr>
          <w:rFonts w:hint="eastAsia"/>
        </w:rPr>
        <w:t>　　图 14： 2025年全球激光轨迹球第一梯队、第二梯队和第三梯队厂商及市场份额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全球激光轨迹球产能、产量、产能利用率及发展趋势（2021-2032）&amp;（千件）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全球激光轨迹球产量、需求量及发展趋势（2021-2032）&amp;（千件）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全球主要地区激光轨迹球产量市场份额（2021-2032）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中国激光轨迹球产能、产量、产能利用率及发展趋势（2021-2032）&amp;（千件）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中国激光轨迹球产量、市场需求量及发展趋势（2021-2032）&amp;（千件）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全球激光轨迹球市场销售额及增长率：（2021-2032）&amp;（万元）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全球市场激光轨迹球市场规模：2021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全球市场激光轨迹球销量及增长率（2021-2032）&amp;（千件）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全球市场激光轨迹球价格趋势（2021-2032）&amp;（元/件）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全球主要地区激光轨迹球销售收入（2021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全球主要地区激光轨迹球销售收入市场份额（2021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北美市场激光轨迹球销量及增长率（2021-2032）&amp;（千件）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北美市场激光轨迹球收入及增长率（2021-2032）&amp;（万元）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欧洲市场激光轨迹球销量及增长率（2021-2032）&amp;（千件）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欧洲市场激光轨迹球收入及增长率（2021-2032）&amp;（万元）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中国市场激光轨迹球销量及增长率（2021-2032）&amp;（千件）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中国市场激光轨迹球收入及增长率（2021-2032）&amp;（万元）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日本市场激光轨迹球销量及增长率（2021-2032）&amp;（千件）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日本市场激光轨迹球收入及增长率（2021-2032）&amp;（万元）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东南亚市场激光轨迹球销量及增长率（2021-2032）&amp;（千件）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东南亚市场激光轨迹球收入及增长率（2021-2032）&amp;（万元）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印度市场激光轨迹球销量及增长率（2021-2032）&amp;（千件）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印度市场激光轨迹球收入及增长率（2021-2032）&amp;（万元）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南美市场激光轨迹球销量及增长率（2021-2032）&amp;（千件）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南美市场激光轨迹球收入及增长率（2021-2032）&amp;（万元）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中东市场激光轨迹球销量及增长率（2021-2032）&amp;（千件）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中东市场激光轨迹球收入及增长率（2021-2032）&amp;（万元）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全球不同产品类型激光轨迹球价格走势（2021-2032）&amp;（元/件）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全球不同应用激光轨迹球价格走势（2021-2032）&amp;（元/件）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激光轨迹球中国企业SWOT分析</w:t>
      </w:r>
      <w:r>
        <w:rPr>
          <w:rFonts w:hint="eastAsia"/>
        </w:rPr>
        <w:br/>
      </w:r>
      <w:r>
        <w:rPr>
          <w:rFonts w:hint="eastAsia"/>
        </w:rPr>
        <w:t>　　图 45： 激光轨迹球产业链</w:t>
      </w:r>
      <w:r>
        <w:rPr>
          <w:rFonts w:hint="eastAsia"/>
        </w:rPr>
        <w:br/>
      </w:r>
      <w:r>
        <w:rPr>
          <w:rFonts w:hint="eastAsia"/>
        </w:rPr>
        <w:t>　　图 46： 激光轨迹球行业采购模式分析</w:t>
      </w:r>
      <w:r>
        <w:rPr>
          <w:rFonts w:hint="eastAsia"/>
        </w:rPr>
        <w:br/>
      </w:r>
      <w:r>
        <w:rPr>
          <w:rFonts w:hint="eastAsia"/>
        </w:rPr>
        <w:t>　　图 47： 激光轨迹球行业生产模式</w:t>
      </w:r>
      <w:r>
        <w:rPr>
          <w:rFonts w:hint="eastAsia"/>
        </w:rPr>
        <w:br/>
      </w:r>
      <w:r>
        <w:rPr>
          <w:rFonts w:hint="eastAsia"/>
        </w:rPr>
        <w:t>　　图 48： 激光轨迹球行业销售模式分析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9c67d65ad49b0" w:history="1">
        <w:r>
          <w:rPr>
            <w:rStyle w:val="Hyperlink"/>
          </w:rPr>
          <w:t>2026-2032年全球与中国激光轨迹球行业现状及前景分析报告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9c67d65ad49b0" w:history="1">
        <w:r>
          <w:rPr>
            <w:rStyle w:val="Hyperlink"/>
          </w:rPr>
          <w:t>https://www.20087.com/9/79/JiGuangGuiJiQiuHangYeQianJingQuShi.html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热点：激光点运动轨迹控制系统、激光轨道、激光加工运动轨迹、轨道激光图标、激光机导轨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4c258e5f44f46" w:history="1">
      <w:r>
        <w:rPr>
          <w:rStyle w:val="Hyperlink"/>
        </w:rPr>
        <w:t>2026-2032年全球与中国激光轨迹球行业现状及前景分析报告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GuangGuiJiQiuHangYeQianJingQuShi.html" TargetMode="External" Id="R6b19c67d65ad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GuangGuiJiQiuHangYeQianJingQuShi.html" TargetMode="External" Id="Raf64c258e5f4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2026-02-05T23:04:46Z</dcterms:created>
  <dcterms:modified xsi:type="dcterms:W3CDTF">2026-02-06T00:04:46Z</dcterms:modified>
  <dc:subject>2026-2032年全球与中国激光轨迹球行业现状及前景分析报告</dc:subject>
  <dc:title>2026-2032年全球与中国激光轨迹球行业现状及前景分析报告</dc:title>
  <cp:keywords>2026-2032年全球与中国激光轨迹球行业现状及前景分析报告</cp:keywords>
  <dc:description>2026-2032年全球与中国激光轨迹球行业现状及前景分析报告</dc:description>
</cp:coreProperties>
</file>