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222097194d7f" w:history="1">
              <w:r>
                <w:rPr>
                  <w:rStyle w:val="Hyperlink"/>
                </w:rPr>
                <w:t>2025-2031年中国特种专业装备行业市场调研与发展前景预测报告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222097194d7f" w:history="1">
              <w:r>
                <w:rPr>
                  <w:rStyle w:val="Hyperlink"/>
                </w:rPr>
                <w:t>2025-2031年中国特种专业装备行业市场调研与发展前景预测报告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c222097194d7f" w:history="1">
                <w:r>
                  <w:rPr>
                    <w:rStyle w:val="Hyperlink"/>
                  </w:rPr>
                  <w:t>https://www.20087.com/9/59/TeZhongZhuanYeZhuangBeiXianZhuangYuQianJingFenXi.html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专业装备是为满足特定行业、极端环境或特殊任务需求而专门设计制造的高技术含量设备，涵盖航空航天地面支持设备、核工业专用机械、深海探测装置、极地科考仪器、军事后勤保障系统及高危作业机器人等。目前，此类装备的核心特征在于其高度定制化、技术集成性与极端工况适应能力，需在高温、高压、强辐射、深冷、高真空或强腐蚀等非标条件下实现可靠功能。其研发融合了材料科学、精密机械、自动控制、传感技术与系统工程，通常需通过严格的行业认证与可靠性验证。制造过程强调工艺保密性、供应链安全与质量追溯体系。行业关注装备的任务成功率、环境耐受性、可维护性及在无人干预或远程操控下的自主运行能力，尤其在国家安全、重大科研与应急响应领域，其战略价值尤为突出。</w:t>
      </w:r>
      <w:r>
        <w:rPr>
          <w:rFonts w:hint="eastAsia"/>
        </w:rPr>
        <w:br/>
      </w:r>
      <w:r>
        <w:rPr>
          <w:rFonts w:hint="eastAsia"/>
        </w:rPr>
        <w:t>　　未来，特种专业装备将向多物理场协同设计、自主智能作业与模块化可重构架构方向发展。多物理场协同设计将利用仿真技术综合分析热、力、电磁、流体等耦合作用，优化结构布局与材料分布，提升系统整体性能与轻量化水平。自主智能作业将集成环境感知、路径规划、决策执行与学习适应能力，使装备在未知或动态环境中独立完成复杂任务，如深空探测器自主导航、核废料处理机器人自主避障。模块化可重构架构将采用标准化接口与功能单元，支持根据任务需求快速更换传感器、工具或动力模块，提升装备的通用性与部署灵活性。在可持续性方面，探索可降解材料、能源自给系统与在轨/现场维修技术。长远来看，特种专业装备不仅是特定任务的执行终端，更是国家科技实力与战略能力的体现，其发展将推动高端装备向更自主、更灵活与更前沿的方向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222097194d7f" w:history="1">
        <w:r>
          <w:rPr>
            <w:rStyle w:val="Hyperlink"/>
          </w:rPr>
          <w:t>2025-2031年中国特种专业装备行业市场调研与发展前景预测报告</w:t>
        </w:r>
      </w:hyperlink>
      <w:r>
        <w:rPr>
          <w:rFonts w:hint="eastAsia"/>
        </w:rPr>
        <w:t>》基于多年特种专业装备行业研究积累，结合当前市场发展现状，依托国家权威数据资源和长期市场监测数据库，对特种专业装备行业进行了全面调研与分析。报告详细阐述了特种专业装备市场规模、市场前景、发展趋势、技术现状及未来方向，重点分析了行业内主要企业的竞争格局，并通过SWOT分析揭示了特种专业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dc222097194d7f" w:history="1">
        <w:r>
          <w:rPr>
            <w:rStyle w:val="Hyperlink"/>
          </w:rPr>
          <w:t>2025-2031年中国特种专业装备行业市场调研与发展前景预测报告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》为投资者提供了准确的市场现状解读，帮助预判行业前景，挖掘投资价值，同时从投资策略和营销策略等角度提出实用建议，助力投资者在特种专业装备行业中把握机遇、规避风险。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特种专业装备产业概述</w:t>
      </w:r>
      <w:r>
        <w:rPr>
          <w:rFonts w:hint="eastAsia"/>
        </w:rPr>
        <w:br/>
      </w:r>
      <w:r>
        <w:rPr>
          <w:rFonts w:hint="eastAsia"/>
        </w:rPr>
        <w:t>　　第一节 特种专业装备定义与分类</w:t>
      </w:r>
      <w:r>
        <w:rPr>
          <w:rFonts w:hint="eastAsia"/>
        </w:rPr>
        <w:br/>
      </w:r>
      <w:r>
        <w:rPr>
          <w:rFonts w:hint="eastAsia"/>
        </w:rPr>
        <w:t>　　第二节 特种专业装备产业链结构及关键环节剖析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特种专业装备商业模式与盈利模式解析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特种专业装备经济指标与行业评估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全球特种专业装备市场发展综述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2019-2024年全球特种专业装备市场规模及增长趋势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主要国家与地区特种专业装备市场对比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2025-2031年全球特种专业装备行业发展趋势与前景预测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国际特种专业装备市场发展趋势及对我国启示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二、对我国特种专业装备市场的借鉴意义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中国特种专业装备行业市场规模分析与预测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特种专业装备市场的总体规模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一、2019-2024年特种专业装备市场规模变化及趋势分析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二、2025年特种专业装备行业市场规模特点</w:t>
      </w:r>
      <w:r>
        <w:rPr>
          <w:rFonts w:hint="eastAsia"/>
        </w:rPr>
        <w:br/>
      </w:r>
      <w:r>
        <w:rPr>
          <w:rFonts w:hint="eastAsia"/>
        </w:rPr>
        <w:t>　　第二节 特种专业装备市场规模的构成</w:t>
      </w:r>
      <w:r>
        <w:rPr>
          <w:rFonts w:hint="eastAsia"/>
        </w:rPr>
        <w:br/>
      </w:r>
      <w:r>
        <w:rPr>
          <w:rFonts w:hint="eastAsia"/>
        </w:rPr>
        <w:t>　　　　一、特种专业装备客户群体特征与偏好分析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二、不同类型特种专业装备市场规模分布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三、各地区特种专业装备市场规模差异与特点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特种专业装备市场规模的预测与展望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一、未来几年特种专业装备市场规模增长预测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2024-2025年特种专业装备行业技术发展现状及趋势分析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特种专业装备行业技术发展现状分析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国内外特种专业装备行业技术差距分析及差距形成的主要原因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特种专业装备行业技术发展方向、趋势预测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提升特种专业装备行业技术能力策略建议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2019-2024年中国特种专业装备行业总体发展与财务状况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2019-2024年特种专业装备行业规模情况</w:t>
      </w:r>
      <w:r>
        <w:rPr>
          <w:rFonts w:hint="eastAsia"/>
        </w:rPr>
        <w:br/>
      </w:r>
      <w:r>
        <w:rPr>
          <w:rFonts w:hint="eastAsia"/>
        </w:rPr>
        <w:t>　　　　一、特种专业装备行业企业数量规模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二、特种专业装备行业从业人员规模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三、特种专业装备行业市场敏感性分析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2019-2024年特种专业装备行业财务能力分析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一、特种专业装备行业盈利能力</w:t>
      </w:r>
      <w:r>
        <w:rPr>
          <w:rFonts w:hint="eastAsia"/>
        </w:rPr>
        <w:br/>
      </w:r>
      <w:r>
        <w:rPr>
          <w:rFonts w:hint="eastAsia"/>
        </w:rPr>
        <w:t>　　　　二、特种专业装备行业偿债能力</w:t>
      </w:r>
      <w:r>
        <w:rPr>
          <w:rFonts w:hint="eastAsia"/>
        </w:rPr>
        <w:br/>
      </w:r>
      <w:r>
        <w:rPr>
          <w:rFonts w:hint="eastAsia"/>
        </w:rPr>
        <w:t>　　　　三、特种专业装备行业营运能力</w:t>
      </w:r>
      <w:r>
        <w:rPr>
          <w:rFonts w:hint="eastAsia"/>
        </w:rPr>
        <w:br/>
      </w:r>
      <w:r>
        <w:rPr>
          <w:rFonts w:hint="eastAsia"/>
        </w:rPr>
        <w:t>　　　　四、特种专业装备行业发展能力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中国特种专业装备行业细分市场调研与机会挖掘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特种专业装备细分市场（一）市场调研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特种专业装备细分市场（二）市场调研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中国特种专业装备行业区域市场调研分析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2019-2024年中国特种专业装备行业重点区域调研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一、重点地区（一）特种专业装备市场规模与特点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二、重点地区（二）特种专业装备市场规模及特点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三、重点地区（三）特种专业装备市场规模及特点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四、重点地区（四）特种专业装备市场规模及特点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不同区域特种专业装备市场的对比与启示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二、特种专业装备市场拓展策略与建议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中国特种专业装备行业的营销渠道与客户分析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特种专业装备行业渠道分析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二、各类渠道对特种专业装备行业的影响</w:t>
      </w:r>
      <w:r>
        <w:rPr>
          <w:rFonts w:hint="eastAsia"/>
        </w:rPr>
        <w:br/>
      </w:r>
      <w:r>
        <w:rPr>
          <w:rFonts w:hint="eastAsia"/>
        </w:rPr>
        <w:t>　　　　三、主要特种专业装备企业渠道策略研究</w:t>
      </w:r>
      <w:r>
        <w:rPr>
          <w:rFonts w:hint="eastAsia"/>
        </w:rPr>
        <w:br/>
      </w:r>
      <w:r>
        <w:rPr>
          <w:rFonts w:hint="eastAsia"/>
        </w:rPr>
        <w:t>　　第二节 特种专业装备行业客户分析与定位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中国特种专业装备行业竞争格局及策略选择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特种专业装备行业总体市场竞争状况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一、特种专业装备行业竞争结构分析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二、特种专业装备企业竞争格局与集中度评估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三、特种专业装备行业SWOT分析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特种专业装备行业重点企业调研分析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特种专业装备企业发展策略分析</w:t>
      </w:r>
      <w:r>
        <w:rPr>
          <w:rFonts w:hint="eastAsia"/>
        </w:rPr>
        <w:br/>
      </w:r>
      <w:r>
        <w:rPr>
          <w:rFonts w:hint="eastAsia"/>
        </w:rPr>
        <w:t>　　第一节 特种专业装备市场与销售策略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特种专业装备品牌战略思考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中国特种专业装备行业发展环境分析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二、特种专业装备行业主管部门、监管体制及相关政策法规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3、特种专业装备行业的主要法律、法规和政策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4、2025年特种专业装备行业法律法规和政策对行业的影响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二、特种专业装备消费者需求分析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一、特种专业装备技术的应用与创新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二、特种专业装备行业发展的技术趋势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2025-2031年特种专业装备行业展趋势预测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2025-2031年特种专业装备市场发展前景分析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一、特种专业装备市场发展潜力</w:t>
      </w:r>
      <w:r>
        <w:rPr>
          <w:rFonts w:hint="eastAsia"/>
        </w:rPr>
        <w:br/>
      </w:r>
      <w:r>
        <w:rPr>
          <w:rFonts w:hint="eastAsia"/>
        </w:rPr>
        <w:t>　　　　二、特种专业装备市场前景分析</w:t>
      </w:r>
      <w:r>
        <w:rPr>
          <w:rFonts w:hint="eastAsia"/>
        </w:rPr>
        <w:br/>
      </w:r>
      <w:r>
        <w:rPr>
          <w:rFonts w:hint="eastAsia"/>
        </w:rPr>
        <w:t>　　　　三、特种专业装备细分行业发展前景分析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2025-2031年特种专业装备发展趋势预测</w:t>
      </w:r>
      <w:r>
        <w:rPr>
          <w:rFonts w:hint="eastAsia"/>
        </w:rPr>
        <w:br/>
      </w:r>
      <w:r>
        <w:rPr>
          <w:rFonts w:hint="eastAsia"/>
        </w:rPr>
        <w:t>　　　　一、特种专业装备发展趋势预测</w:t>
      </w:r>
      <w:r>
        <w:rPr>
          <w:rFonts w:hint="eastAsia"/>
        </w:rPr>
        <w:br/>
      </w:r>
      <w:r>
        <w:rPr>
          <w:rFonts w:hint="eastAsia"/>
        </w:rPr>
        <w:t>　　　　二、特种专业装备市场规模预测</w:t>
      </w:r>
      <w:r>
        <w:rPr>
          <w:rFonts w:hint="eastAsia"/>
        </w:rPr>
        <w:br/>
      </w:r>
      <w:r>
        <w:rPr>
          <w:rFonts w:hint="eastAsia"/>
        </w:rPr>
        <w:t>　　　　三、特种专业装备细分市场发展趋势预测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未来特种专业装备行业挑战与机遇探讨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一、特种专业装备行业挑战</w:t>
      </w:r>
      <w:r>
        <w:rPr>
          <w:rFonts w:hint="eastAsia"/>
        </w:rPr>
        <w:br/>
      </w:r>
      <w:r>
        <w:rPr>
          <w:rFonts w:hint="eastAsia"/>
        </w:rPr>
        <w:t>　　　　二、特种专业装备行业机遇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特种专业装备行业研究结论及建议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对特种专业装备行业发展的建议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中^智^林^－对特种专业装备企业和投资者的建议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特种专业装备行业现状</w:t>
      </w:r>
      <w:r>
        <w:rPr>
          <w:rFonts w:hint="eastAsia"/>
        </w:rPr>
        <w:br/>
      </w:r>
      <w:r>
        <w:rPr>
          <w:rFonts w:hint="eastAsia"/>
        </w:rPr>
        <w:t>　　图表 特种专业装备行业产业链调研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2019-2024年特种专业装备行业市场容量统计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2019-2024年中国特种专业装备行业市场规模情况</w:t>
      </w:r>
      <w:r>
        <w:rPr>
          <w:rFonts w:hint="eastAsia"/>
        </w:rPr>
        <w:br/>
      </w:r>
      <w:r>
        <w:rPr>
          <w:rFonts w:hint="eastAsia"/>
        </w:rPr>
        <w:t>　　图表 特种专业装备行业动态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2019-2024年中国特种专业装备行业经营效益分析</w:t>
      </w:r>
      <w:r>
        <w:rPr>
          <w:rFonts w:hint="eastAsia"/>
        </w:rPr>
        <w:br/>
      </w:r>
      <w:r>
        <w:rPr>
          <w:rFonts w:hint="eastAsia"/>
        </w:rPr>
        <w:t>　　图表 特种专业装备行业竞争对手分析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**地区特种专业装备市场规模</w:t>
      </w:r>
      <w:r>
        <w:rPr>
          <w:rFonts w:hint="eastAsia"/>
        </w:rPr>
        <w:br/>
      </w:r>
      <w:r>
        <w:rPr>
          <w:rFonts w:hint="eastAsia"/>
        </w:rPr>
        <w:t>　　图表 **地区特种专业装备行业市场需求</w:t>
      </w:r>
      <w:r>
        <w:rPr>
          <w:rFonts w:hint="eastAsia"/>
        </w:rPr>
        <w:br/>
      </w:r>
      <w:r>
        <w:rPr>
          <w:rFonts w:hint="eastAsia"/>
        </w:rPr>
        <w:t>　　图表 **地区特种专业装备市场调研</w:t>
      </w:r>
      <w:r>
        <w:rPr>
          <w:rFonts w:hint="eastAsia"/>
        </w:rPr>
        <w:br/>
      </w:r>
      <w:r>
        <w:rPr>
          <w:rFonts w:hint="eastAsia"/>
        </w:rPr>
        <w:t>　　图表 **地区特种专业装备行业市场需求分析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**地区特种专业装备市场规模</w:t>
      </w:r>
      <w:r>
        <w:rPr>
          <w:rFonts w:hint="eastAsia"/>
        </w:rPr>
        <w:br/>
      </w:r>
      <w:r>
        <w:rPr>
          <w:rFonts w:hint="eastAsia"/>
        </w:rPr>
        <w:t>　　图表 **地区特种专业装备行业市场需求</w:t>
      </w:r>
      <w:r>
        <w:rPr>
          <w:rFonts w:hint="eastAsia"/>
        </w:rPr>
        <w:br/>
      </w:r>
      <w:r>
        <w:rPr>
          <w:rFonts w:hint="eastAsia"/>
        </w:rPr>
        <w:t>　　图表 **地区特种专业装备市场调研</w:t>
      </w:r>
      <w:r>
        <w:rPr>
          <w:rFonts w:hint="eastAsia"/>
        </w:rPr>
        <w:br/>
      </w:r>
      <w:r>
        <w:rPr>
          <w:rFonts w:hint="eastAsia"/>
        </w:rPr>
        <w:t>　　图表 **地区特种专业装备行业市场需求分析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222097194d7f" w:history="1">
        <w:r>
          <w:rPr>
            <w:rStyle w:val="Hyperlink"/>
          </w:rPr>
          <w:t>2025-2031年中国特种专业装备行业市场调研与发展前景预测报告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c222097194d7f" w:history="1">
        <w:r>
          <w:rPr>
            <w:rStyle w:val="Hyperlink"/>
          </w:rPr>
          <w:t>https://www.20087.com/9/59/TeZhongZhuanYeZhuangBeiXianZhuangYuQianJingFenXi.html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热点：中国特种部队全套装备、特种装备是啥、军用特种装备、特种装备网行业门户、特种兵全套装备、特种装备公司是干啥的、特种部队装备配置、十大特种装备品牌、特种兵单兵作战装备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e3e2b1c0d44e0" w:history="1">
      <w:r>
        <w:rPr>
          <w:rStyle w:val="Hyperlink"/>
        </w:rPr>
        <w:t>2025-2031年中国特种专业装备行业市场调研与发展前景预测报告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eZhongZhuanYeZhuangBeiXianZhuangYuQianJingFenXi.html" TargetMode="External" Id="R20dc22209719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eZhongZhuanYeZhuangBeiXianZhuangYuQianJingFenXi.html" TargetMode="External" Id="Rf5de3e2b1c0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2025-08-12T03:08:13Z</dcterms:created>
  <dcterms:modified xsi:type="dcterms:W3CDTF">2025-08-12T04:08:13Z</dcterms:modified>
  <dc:subject>2025-2031年中国特种专业装备行业市场调研与发展前景预测报告</dc:subject>
  <dc:title>2025-2031年中国特种专业装备行业市场调研与发展前景预测报告</dc:title>
  <cp:keywords>2025-2031年中国特种专业装备行业市场调研与发展前景预测报告</cp:keywords>
  <dc:description>2025-2031年中国特种专业装备行业市场调研与发展前景预测报告</dc:description>
</cp:coreProperties>
</file>