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d033225b447a" w:history="1">
              <w:r>
                <w:rPr>
                  <w:rStyle w:val="Hyperlink"/>
                </w:rPr>
                <w:t>2025-2031年中国经济型轿车行业研究分析与前景趋势报告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d033225b447a" w:history="1">
              <w:r>
                <w:rPr>
                  <w:rStyle w:val="Hyperlink"/>
                </w:rPr>
                <w:t>2025-2031年中国经济型轿车行业研究分析与前景趋势报告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d033225b447a" w:history="1">
                <w:r>
                  <w:rPr>
                    <w:rStyle w:val="Hyperlink"/>
                  </w:rPr>
                  <w:t>https://www.20087.com/9/29/JingJiXingJiaoCheDeXianZhuangYuQianJing.html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是一种面向大众市场的车型，近年来随着消费者购车观念的变化和技术的进步，市场需求呈现出稳定增长的趋势。目前，经济型轿车不仅在性价比上有所提升，还在燃油经济性和安全性方面进行了优化。例如，通过采用轻量化材料和高效发动机技术，提高燃油效率；通过增强车身结构和配备高级驾驶辅助系统，提升车辆的安全性能。此外，随着新能源技术的发展，电动和混动版经济型轿车逐渐受到市场的关注。</w:t>
      </w:r>
      <w:r>
        <w:rPr>
          <w:rFonts w:hint="eastAsia"/>
        </w:rPr>
        <w:br/>
      </w:r>
      <w:r>
        <w:rPr>
          <w:rFonts w:hint="eastAsia"/>
        </w:rPr>
        <w:t>　　未来，经济型轿车将朝着更加环保化、智能化和个性化方向发展。一方面，随着环保法规的趋严，经济型轿车将更加注重采用新能源技术，如纯电动或混合动力系统，减少尾气排放。另一方面，随着智能网联技术的应用，经济型轿车将更加注重提供智能驾驶辅助功能，如自动泊车、智能巡航等。此外，随着消费者对个性化需求的增长，经济型轿车将提供更多定制化选择，如外观套件、内饰风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d033225b447a" w:history="1">
        <w:r>
          <w:rPr>
            <w:rStyle w:val="Hyperlink"/>
          </w:rPr>
          <w:t>2025-2031年中国经济型轿车行业研究分析与前景趋势报告</w:t>
        </w:r>
      </w:hyperlink>
      <w:r>
        <w:rPr>
          <w:rFonts w:hint="eastAsia"/>
        </w:rPr>
        <w:t>》依托行业权威数据及长期市场监测信息，系统分析了经济型轿车行业的市场规模、供需关系、竞争格局及重点企业经营状况，并结合经济型轿车行业发展现状，科学预测了经济型轿车市场前景与技术发展方向。报告通过SWOT分析，揭示了经济型轿车行业机遇与潜在风险，为投资者提供了全面的现状分析与前景评估，助力挖掘投资价值并优化决策。同时，报告从投资、生产及营销等角度提出可行性建议，为经济型轿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第一节 轿车的定义及划分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二、中国轿车分级标准</w:t>
      </w:r>
      <w:r>
        <w:rPr>
          <w:rFonts w:hint="eastAsia"/>
        </w:rPr>
        <w:br/>
      </w:r>
      <w:r>
        <w:rPr>
          <w:rFonts w:hint="eastAsia"/>
        </w:rPr>
        <w:t>　　　　三、美国轿车分级标准</w:t>
      </w:r>
      <w:r>
        <w:rPr>
          <w:rFonts w:hint="eastAsia"/>
        </w:rPr>
        <w:br/>
      </w:r>
      <w:r>
        <w:rPr>
          <w:rFonts w:hint="eastAsia"/>
        </w:rPr>
        <w:t>　　　　四、德国轿车分级标准</w:t>
      </w:r>
      <w:r>
        <w:rPr>
          <w:rFonts w:hint="eastAsia"/>
        </w:rPr>
        <w:br/>
      </w:r>
      <w:r>
        <w:rPr>
          <w:rFonts w:hint="eastAsia"/>
        </w:rPr>
        <w:t>　　第二节 经济型轿车</w:t>
      </w:r>
      <w:r>
        <w:rPr>
          <w:rFonts w:hint="eastAsia"/>
        </w:rPr>
        <w:br/>
      </w:r>
      <w:r>
        <w:rPr>
          <w:rFonts w:hint="eastAsia"/>
        </w:rPr>
        <w:t>　　　　一、经济型轿车简介</w:t>
      </w:r>
      <w:r>
        <w:rPr>
          <w:rFonts w:hint="eastAsia"/>
        </w:rPr>
        <w:br/>
      </w:r>
      <w:r>
        <w:rPr>
          <w:rFonts w:hint="eastAsia"/>
        </w:rPr>
        <w:t>　　　　二、经济型轿车的定位</w:t>
      </w:r>
      <w:r>
        <w:rPr>
          <w:rFonts w:hint="eastAsia"/>
        </w:rPr>
        <w:br/>
      </w:r>
      <w:r>
        <w:rPr>
          <w:rFonts w:hint="eastAsia"/>
        </w:rPr>
        <w:t>　　　　三、经济型轿车的优点</w:t>
      </w:r>
      <w:r>
        <w:rPr>
          <w:rFonts w:hint="eastAsia"/>
        </w:rPr>
        <w:br/>
      </w:r>
      <w:r>
        <w:rPr>
          <w:rFonts w:hint="eastAsia"/>
        </w:rPr>
        <w:t>　　　　四、经济型轿车的消费诉求</w:t>
      </w:r>
      <w:r>
        <w:rPr>
          <w:rFonts w:hint="eastAsia"/>
        </w:rPr>
        <w:br/>
      </w:r>
      <w:r>
        <w:rPr>
          <w:rFonts w:hint="eastAsia"/>
        </w:rPr>
        <w:t>　　第三节 微型轿车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中国轿车工业发展分析</w:t>
      </w:r>
      <w:r>
        <w:rPr>
          <w:rFonts w:hint="eastAsia"/>
        </w:rPr>
        <w:br/>
      </w:r>
      <w:r>
        <w:rPr>
          <w:rFonts w:hint="eastAsia"/>
        </w:rPr>
        <w:t>　　第一节 中国轿车工业发展回顾</w:t>
      </w:r>
      <w:r>
        <w:rPr>
          <w:rFonts w:hint="eastAsia"/>
        </w:rPr>
        <w:br/>
      </w:r>
      <w:r>
        <w:rPr>
          <w:rFonts w:hint="eastAsia"/>
        </w:rPr>
        <w:t>　　第二节 中国轿车工业发展环境分析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2020-2025年中国轿车工业发展现状</w:t>
      </w:r>
      <w:r>
        <w:rPr>
          <w:rFonts w:hint="eastAsia"/>
        </w:rPr>
        <w:br/>
      </w:r>
      <w:r>
        <w:rPr>
          <w:rFonts w:hint="eastAsia"/>
        </w:rPr>
        <w:t>　　第四节 中国轿车工业的存在问题</w:t>
      </w:r>
      <w:r>
        <w:rPr>
          <w:rFonts w:hint="eastAsia"/>
        </w:rPr>
        <w:br/>
      </w:r>
      <w:r>
        <w:rPr>
          <w:rFonts w:hint="eastAsia"/>
        </w:rPr>
        <w:t>　　第五节 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二、消费者因素</w:t>
      </w:r>
      <w:r>
        <w:rPr>
          <w:rFonts w:hint="eastAsia"/>
        </w:rPr>
        <w:br/>
      </w:r>
      <w:r>
        <w:rPr>
          <w:rFonts w:hint="eastAsia"/>
        </w:rPr>
        <w:t>　　　　三、消费环境因素</w:t>
      </w:r>
      <w:r>
        <w:rPr>
          <w:rFonts w:hint="eastAsia"/>
        </w:rPr>
        <w:br/>
      </w:r>
      <w:r>
        <w:rPr>
          <w:rFonts w:hint="eastAsia"/>
        </w:rPr>
        <w:t>　　　　四、基础设施建设因素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经济型轿车市场概况</w:t>
      </w:r>
      <w:r>
        <w:rPr>
          <w:rFonts w:hint="eastAsia"/>
        </w:rPr>
        <w:br/>
      </w:r>
      <w:r>
        <w:rPr>
          <w:rFonts w:hint="eastAsia"/>
        </w:rPr>
        <w:t>　　第一节 世界经济型轿车市场</w:t>
      </w:r>
      <w:r>
        <w:rPr>
          <w:rFonts w:hint="eastAsia"/>
        </w:rPr>
        <w:br/>
      </w:r>
      <w:r>
        <w:rPr>
          <w:rFonts w:hint="eastAsia"/>
        </w:rPr>
        <w:t>　　第二节 中国经济型轿车市场发展回顾</w:t>
      </w:r>
      <w:r>
        <w:rPr>
          <w:rFonts w:hint="eastAsia"/>
        </w:rPr>
        <w:br/>
      </w:r>
      <w:r>
        <w:rPr>
          <w:rFonts w:hint="eastAsia"/>
        </w:rPr>
        <w:t>　　第三节 近年经济型轿车市场价格变化动态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第四节 2025年经济型轿车市场竞争现状</w:t>
      </w:r>
      <w:r>
        <w:rPr>
          <w:rFonts w:hint="eastAsia"/>
        </w:rPr>
        <w:br/>
      </w:r>
      <w:r>
        <w:rPr>
          <w:rFonts w:hint="eastAsia"/>
        </w:rPr>
        <w:t>　　第五节 经济型轿车市场的问题及建议</w:t>
      </w:r>
      <w:r>
        <w:rPr>
          <w:rFonts w:hint="eastAsia"/>
        </w:rPr>
        <w:br/>
      </w:r>
      <w:r>
        <w:rPr>
          <w:rFonts w:hint="eastAsia"/>
        </w:rPr>
        <w:t>　　第六节 经济型轿车市场的营销策略</w:t>
      </w:r>
      <w:r>
        <w:rPr>
          <w:rFonts w:hint="eastAsia"/>
        </w:rPr>
        <w:br/>
      </w:r>
      <w:r>
        <w:rPr>
          <w:rFonts w:hint="eastAsia"/>
        </w:rPr>
        <w:t>　　　　一、信息服务提高产品传播效果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二、体验式营销让产品和服务说话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三、互动式营销在沟通中销售</w:t>
      </w:r>
      <w:r>
        <w:rPr>
          <w:rFonts w:hint="eastAsia"/>
        </w:rPr>
        <w:br/>
      </w:r>
      <w:r>
        <w:rPr>
          <w:rFonts w:hint="eastAsia"/>
        </w:rPr>
        <w:t>　　　　四、跨界营销实现双品牌共赢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经济型轿车生产主要数据分析</w:t>
      </w:r>
      <w:r>
        <w:rPr>
          <w:rFonts w:hint="eastAsia"/>
        </w:rPr>
        <w:br/>
      </w:r>
      <w:r>
        <w:rPr>
          <w:rFonts w:hint="eastAsia"/>
        </w:rPr>
        <w:t>　　第一节 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第二节 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微型轿车市场</w:t>
      </w:r>
      <w:r>
        <w:rPr>
          <w:rFonts w:hint="eastAsia"/>
        </w:rPr>
        <w:br/>
      </w:r>
      <w:r>
        <w:rPr>
          <w:rFonts w:hint="eastAsia"/>
        </w:rPr>
        <w:t>　　第一节 微型轿车市场发展状况分析</w:t>
      </w:r>
      <w:r>
        <w:rPr>
          <w:rFonts w:hint="eastAsia"/>
        </w:rPr>
        <w:br/>
      </w:r>
      <w:r>
        <w:rPr>
          <w:rFonts w:hint="eastAsia"/>
        </w:rPr>
        <w:t>　　第二节 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第三节 微型轿车市场发展趋势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经济型轿车产业的战略研究</w:t>
      </w:r>
      <w:r>
        <w:rPr>
          <w:rFonts w:hint="eastAsia"/>
        </w:rPr>
        <w:br/>
      </w:r>
      <w:r>
        <w:rPr>
          <w:rFonts w:hint="eastAsia"/>
        </w:rPr>
        <w:t>　　第一节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一、经济型轿车的发展加快了轿车消费大众化进程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二、经济型轿车的发展促进了轿车工业的技术进步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三、经济型轿车的发展改善了轿车消费环境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四、经济型轿车的发展优化了轿车产业结构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五、经济型轿车的发展有益于社会经济发展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第二节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第三节 经济型轿车的发展战略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2020-2025年重点企业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第二节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第五节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第六节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第七节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t>　　第八节 中国众泰控股集团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五、公司经济型轿车发展现状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2025-2031年经济型轿车发展环境分析</w:t>
      </w:r>
      <w:r>
        <w:rPr>
          <w:rFonts w:hint="eastAsia"/>
        </w:rPr>
        <w:br/>
      </w:r>
      <w:r>
        <w:rPr>
          <w:rFonts w:hint="eastAsia"/>
        </w:rPr>
        <w:t>　　第一节 2025-2031年政策环境</w:t>
      </w:r>
      <w:r>
        <w:rPr>
          <w:rFonts w:hint="eastAsia"/>
        </w:rPr>
        <w:br/>
      </w:r>
      <w:r>
        <w:rPr>
          <w:rFonts w:hint="eastAsia"/>
        </w:rPr>
        <w:t>　　第二节 最新排放标准对经济型轿车的影响</w:t>
      </w:r>
      <w:r>
        <w:rPr>
          <w:rFonts w:hint="eastAsia"/>
        </w:rPr>
        <w:br/>
      </w:r>
      <w:r>
        <w:rPr>
          <w:rFonts w:hint="eastAsia"/>
        </w:rPr>
        <w:t>　　第三节 投资利好因素</w:t>
      </w:r>
      <w:r>
        <w:rPr>
          <w:rFonts w:hint="eastAsia"/>
        </w:rPr>
        <w:br/>
      </w:r>
      <w:r>
        <w:rPr>
          <w:rFonts w:hint="eastAsia"/>
        </w:rPr>
        <w:t>　　　　一、经济型车倍受青睐的原因分析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二、中国轿车消费结构向健康方向发展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三、中国经济型轿车用钢材基本实现自给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四、经济型汽车发展顺应节能环保趋势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2025-2031年经济型轿车发展前景及趋势预测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t>　　第二节 2025-2031年经济型轿车的发展前景</w:t>
      </w:r>
      <w:r>
        <w:rPr>
          <w:rFonts w:hint="eastAsia"/>
        </w:rPr>
        <w:br/>
      </w:r>
      <w:r>
        <w:rPr>
          <w:rFonts w:hint="eastAsia"/>
        </w:rPr>
        <w:t>　　第三节 2025-2031年经济型轿车的发展趋势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2025-2031年经济型轿车投资策略探讨</w:t>
      </w:r>
      <w:r>
        <w:rPr>
          <w:rFonts w:hint="eastAsia"/>
        </w:rPr>
        <w:br/>
      </w:r>
      <w:r>
        <w:rPr>
          <w:rFonts w:hint="eastAsia"/>
        </w:rPr>
        <w:t>　　第一节 投资状况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经济型轿车行业动态</w:t>
      </w:r>
      <w:r>
        <w:rPr>
          <w:rFonts w:hint="eastAsia"/>
        </w:rPr>
        <w:br/>
      </w:r>
      <w:r>
        <w:rPr>
          <w:rFonts w:hint="eastAsia"/>
        </w:rPr>
        <w:t>　　图表 2020-2025年中国经济型轿车市场需求量及增速统计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d033225b447a" w:history="1">
        <w:r>
          <w:rPr>
            <w:rStyle w:val="Hyperlink"/>
          </w:rPr>
          <w:t>2025-2031年中国经济型轿车行业研究分析与前景趋势报告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d033225b447a" w:history="1">
        <w:r>
          <w:rPr>
            <w:rStyle w:val="Hyperlink"/>
          </w:rPr>
          <w:t>https://www.20087.com/9/29/JingJiXingJiaoCheDeXianZhuangYuQianJing.html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45af65d9438a" w:history="1">
      <w:r>
        <w:rPr>
          <w:rStyle w:val="Hyperlink"/>
        </w:rPr>
        <w:t>2025-2031年中国经济型轿车行业研究分析与前景趋势报告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gJiXingJiaoCheDeXianZhuangYuQianJing.html" TargetMode="External" Id="R44c1d033225b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gJiXingJiaoCheDeXianZhuangYuQianJing.html" TargetMode="External" Id="R689145af65d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2025-05-09T06:27:00Z</dcterms:created>
  <dcterms:modified xsi:type="dcterms:W3CDTF">2025-05-09T07:27:00Z</dcterms:modified>
  <dc:subject>2025-2031年中国经济型轿车行业研究分析与前景趋势报告</dc:subject>
  <dc:title>2025-2031年中国经济型轿车行业研究分析与前景趋势报告</dc:title>
  <cp:keywords>2025-2031年中国经济型轿车行业研究分析与前景趋势报告</cp:keywords>
  <dc:description>2025-2031年中国经济型轿车行业研究分析与前景趋势报告</dc:description>
</cp:coreProperties>
</file>