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811f70f2844e6" w:history="1">
              <w:r>
                <w:rPr>
                  <w:rStyle w:val="Hyperlink"/>
                </w:rPr>
                <w:t>中国钢化玻璃市场现状调研与发展趋势分析报告（2025-2031年）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811f70f2844e6" w:history="1">
              <w:r>
                <w:rPr>
                  <w:rStyle w:val="Hyperlink"/>
                </w:rPr>
                <w:t>中国钢化玻璃市场现状调研与发展趋势分析报告（2025-2031年）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811f70f2844e6" w:history="1">
                <w:r>
                  <w:rPr>
                    <w:rStyle w:val="Hyperlink"/>
                  </w:rPr>
                  <w:t>https://www.20087.com/M_JiXieJiDian/99/GangHuaBoLiShiChangDiaoYanYuQianJingYuCe.html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是一种高强度、安全性能优良的建筑材料，近年来随着建筑行业的快速发展和消费者对安全性能的重视，市场需求持续增长。目前，钢化玻璃被广泛应用于高层建筑、汽车、家具等多个领域，能够提供更好的安全防护和美观效果。随着生产工艺的不断改进，钢化玻璃的性能得到显著提升，如更高的抗冲击性、更好的耐热性等。此外，随着智能家居技术的发展，具有智能调光、自清洁等功能的钢化玻璃产品也逐渐成为市场新宠。</w:t>
      </w:r>
      <w:r>
        <w:rPr>
          <w:rFonts w:hint="eastAsia"/>
        </w:rPr>
        <w:br/>
      </w:r>
      <w:r>
        <w:rPr>
          <w:rFonts w:hint="eastAsia"/>
        </w:rPr>
        <w:t>　　未来，钢化玻璃行业的发展将更加注重智能化和功能性。一方面，随着物联网和智能技术的应用，钢化玻璃将更加注重集成智能功能，如温度感应、光线调节等，以满足智能家居的需求。另一方面，随着消费者对高品质生活的追求，钢化玻璃将更加注重开发具有特殊功能的产品，如隔音、隔热等，以提高产品的附加值。长期来看，钢化玻璃行业将通过技术创新和服务优化，不断提高产品的智能化水平和功能性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811f70f2844e6" w:history="1">
        <w:r>
          <w:rPr>
            <w:rStyle w:val="Hyperlink"/>
          </w:rPr>
          <w:t>中国钢化玻璃市场现状调研与发展趋势分析报告（2025-2031年）</w:t>
        </w:r>
      </w:hyperlink>
      <w:r>
        <w:rPr>
          <w:rFonts w:hint="eastAsia"/>
        </w:rPr>
        <w:t>》基于科学的市场调研与数据分析，全面解析了钢化玻璃行业的市场规模、市场需求及发展现状。报告深入探讨了钢化玻璃产业链结构、细分市场特点及技术发展方向，并结合宏观经济环境与消费者需求变化，对钢化玻璃行业前景与未来趋势进行了科学预测，揭示了潜在增长空间。通过对钢化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钢化玻璃行业相关政策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中国钢化玻璃行业发展社会环境分析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钢化玻璃行业发展概述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一、钢化玻璃行业定义及分类</w:t>
      </w:r>
      <w:r>
        <w:rPr>
          <w:rFonts w:hint="eastAsia"/>
        </w:rPr>
        <w:br/>
      </w:r>
      <w:r>
        <w:rPr>
          <w:rFonts w:hint="eastAsia"/>
        </w:rPr>
        <w:t>　　　　二、钢化玻璃行业经济特性</w:t>
      </w:r>
      <w:r>
        <w:rPr>
          <w:rFonts w:hint="eastAsia"/>
        </w:rPr>
        <w:br/>
      </w:r>
      <w:r>
        <w:rPr>
          <w:rFonts w:hint="eastAsia"/>
        </w:rPr>
        <w:t>　　　　行业的经济特性主要考虑的因素有：市场区域范围及规模大小、规模经济特征、行业进入壁垒与退出壁垒及难易程度、对资源的要求程度及平均投资回收期、市场成熟程度、市场增长速度、行业中公司的数量及其规模、购买者的数量及规模、分销渠道的种类及特征、技术革新的方向及速度、行业总体盈利水平等。</w:t>
      </w:r>
      <w:r>
        <w:rPr>
          <w:rFonts w:hint="eastAsia"/>
        </w:rPr>
        <w:br/>
      </w:r>
      <w:r>
        <w:rPr>
          <w:rFonts w:hint="eastAsia"/>
        </w:rPr>
        <w:t>　　　　（1）钢化玻璃供给与需求的高弹性。同农业产品相比较，钢化玻璃的需求弹性和供给弹性都比较高。人们对钢化玻璃的消费需求相对不稳定，因此，社会收入的增加、减少或者产品价格的升降变化，对其市场需求量的影响都极大，也就是钢化玻璃需求的收入及价格弹性高。同样地，由于钢化玻璃生产周期短，短期内的收入或价格变化对钢化玻璃市场供应量的影响较大，即钢化玻璃供给的收入及价格弹性也高。提高钢化玻璃供给或需求的收入或价格弹性的可行选择，是对钢化玻璃的产品方向及其结构、生产工艺、上市时间等做出重大调整，并在政策上给予支持。</w:t>
      </w:r>
      <w:r>
        <w:rPr>
          <w:rFonts w:hint="eastAsia"/>
        </w:rPr>
        <w:br/>
      </w:r>
      <w:r>
        <w:rPr>
          <w:rFonts w:hint="eastAsia"/>
        </w:rPr>
        <w:t>　　　　（2）钢化玻璃价格的波动性。钢化玻璃的价格波动，主要指周期性的长期变动。周期性波动与钢化玻璃生产的投资周期和生产的周期性等因素相关。同农业相比较，钢化玻璃的价格波动具有波动较小、变化幅度小，对钢化玻璃生产经营影响显著等突出特点。</w:t>
      </w:r>
      <w:r>
        <w:rPr>
          <w:rFonts w:hint="eastAsia"/>
        </w:rPr>
        <w:br/>
      </w:r>
      <w:r>
        <w:rPr>
          <w:rFonts w:hint="eastAsia"/>
        </w:rPr>
        <w:t>　　　　三、钢化玻璃产业链模型介绍及钢化玻璃产业链图分析</w:t>
      </w:r>
      <w:r>
        <w:rPr>
          <w:rFonts w:hint="eastAsia"/>
        </w:rPr>
        <w:br/>
      </w:r>
      <w:r>
        <w:rPr>
          <w:rFonts w:hint="eastAsia"/>
        </w:rPr>
        <w:t>　　第二节 钢化玻璃行业发展成熟度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钢化玻璃行业相关产业动态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世界钢化玻璃行业市场运行形势分析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世界钢化玻璃行业市场运行环境分析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世界钢化玻璃行业市场发展情况分析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一、世界钢化玻璃行业市场供需分析</w:t>
      </w:r>
      <w:r>
        <w:rPr>
          <w:rFonts w:hint="eastAsia"/>
        </w:rPr>
        <w:br/>
      </w:r>
      <w:r>
        <w:rPr>
          <w:rFonts w:hint="eastAsia"/>
        </w:rPr>
        <w:t>　　　　2010年全球钢化玻璃产量为11.6亿平方米，增长至15.2亿平方米，消费量为9.8亿平方米，达到13.7亿平方米。</w:t>
      </w:r>
      <w:r>
        <w:rPr>
          <w:rFonts w:hint="eastAsia"/>
        </w:rPr>
        <w:br/>
      </w:r>
      <w:r>
        <w:rPr>
          <w:rFonts w:hint="eastAsia"/>
        </w:rPr>
        <w:t>　　　　2020-2025年全球钢化玻璃供需分析：亿平方米</w:t>
      </w:r>
      <w:r>
        <w:rPr>
          <w:rFonts w:hint="eastAsia"/>
        </w:rPr>
        <w:br/>
      </w:r>
      <w:r>
        <w:rPr>
          <w:rFonts w:hint="eastAsia"/>
        </w:rPr>
        <w:t>　　　　二、世界钢化玻璃行业市场规模分析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三、世界钢化玻璃行业主要国家发展情况分析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世界钢化玻璃行业重点企业分析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2025-2031年世界钢化玻璃行业市场规模趋势预测分析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中国钢化玻璃行业技术发展现状</w:t>
      </w:r>
      <w:r>
        <w:rPr>
          <w:rFonts w:hint="eastAsia"/>
        </w:rPr>
        <w:br/>
      </w:r>
      <w:r>
        <w:rPr>
          <w:rFonts w:hint="eastAsia"/>
        </w:rPr>
        <w:t>　　第二节 钢化玻璃行业技术特点分析</w:t>
      </w:r>
      <w:r>
        <w:rPr>
          <w:rFonts w:hint="eastAsia"/>
        </w:rPr>
        <w:br/>
      </w:r>
      <w:r>
        <w:rPr>
          <w:rFonts w:hint="eastAsia"/>
        </w:rPr>
        <w:t>　　第三节 钢化玻璃行业技术专利情况</w:t>
      </w:r>
      <w:r>
        <w:rPr>
          <w:rFonts w:hint="eastAsia"/>
        </w:rPr>
        <w:br/>
      </w:r>
      <w:r>
        <w:rPr>
          <w:rFonts w:hint="eastAsia"/>
        </w:rPr>
        <w:t>　　第四节 钢化玻璃行业技术发展趋势分析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我国钢化玻璃行业发展分析</w:t>
      </w:r>
      <w:r>
        <w:rPr>
          <w:rFonts w:hint="eastAsia"/>
        </w:rPr>
        <w:br/>
      </w:r>
      <w:r>
        <w:rPr>
          <w:rFonts w:hint="eastAsia"/>
        </w:rPr>
        <w:t>　　第一节 中国钢化玻璃行业发展状况</w:t>
      </w:r>
      <w:r>
        <w:rPr>
          <w:rFonts w:hint="eastAsia"/>
        </w:rPr>
        <w:br/>
      </w:r>
      <w:r>
        <w:rPr>
          <w:rFonts w:hint="eastAsia"/>
        </w:rPr>
        <w:t>　　　　一、钢化玻璃行业发展状况分析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二、中国钢化玻璃行业发展动态</w:t>
      </w:r>
      <w:r>
        <w:rPr>
          <w:rFonts w:hint="eastAsia"/>
        </w:rPr>
        <w:br/>
      </w:r>
      <w:r>
        <w:rPr>
          <w:rFonts w:hint="eastAsia"/>
        </w:rPr>
        <w:t>　　　　三、我国钢化玻璃行业发展热点</w:t>
      </w:r>
      <w:r>
        <w:rPr>
          <w:rFonts w:hint="eastAsia"/>
        </w:rPr>
        <w:br/>
      </w:r>
      <w:r>
        <w:rPr>
          <w:rFonts w:hint="eastAsia"/>
        </w:rPr>
        <w:t>　　　　四、我国钢化玻璃行业存在的问题</w:t>
      </w:r>
      <w:r>
        <w:rPr>
          <w:rFonts w:hint="eastAsia"/>
        </w:rPr>
        <w:br/>
      </w:r>
      <w:r>
        <w:rPr>
          <w:rFonts w:hint="eastAsia"/>
        </w:rPr>
        <w:t>　　第二节 中国钢化玻璃行业市场供需状况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二、2020-2025年中国钢化玻璃行业市场需求分析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三、中国钢化玻璃行业产品价格分析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1、中国钢化玻璃行业产品价格分析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四、2020-2025年中国钢化玻璃行业市场规模分析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2020-2025年中国钢化玻璃行业（所属行业）主要数据监测分析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2020-2025年中国钢化玻璃行业（所属行业）总体数据分析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一、2025年中国钢化玻璃行业（所属行业）全部企业数据分析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2020-2025年中国钢化玻璃行业（所属行业）不同规模企业数据分析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一、2025年中国钢化玻璃行业（所属行业）不同规模企业数据分析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2020-2025年中国钢化玻璃行业（所属行业）不同所有制企业数据分析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一、2025年中国钢化玻璃行业（所属行业）不同所有制企业数据分析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钢化玻璃行业集中度分析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中国钢化玻璃行业SWOT模型分析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2025年钢化玻璃行业优势生产企业竞争力分析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文登市明池安全玻璃有限公司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2024-2025年中国钢化玻璃行业上下游分析及其影响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2025年中国钢化玻璃行业上游发展及影响分析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一、2025年中国钢化玻璃行业上游运行现状分析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2025年中国钢化玻璃行业下游发展及影响分析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一、2025年中国钢化玻璃行业下游运行现状分析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2025-2031年钢化玻璃行业发展及投资前景预测分析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2025-2031年钢化玻璃行业市场规模预测分析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2025-2031年钢化玻璃行业供需预测分析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中国钢化玻璃行业五力分析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2025-2031年我国钢化玻璃行业投资环境分析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2025-2031年我国钢化玻璃行业前景展望分析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2025-2031年我国钢化玻璃行业盈利能力预测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2025-2031年中国钢化玻璃行业投资风险分析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2020-2025年中国钢化玻璃行业投资金额分析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近年中国钢化玻璃行业主要投资项目分析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2025-2031年中国钢化玻璃行业投资风险分析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2025-2031年中国钢化玻璃行业发展策略及投资建议分析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钢化玻璃行业发展策略分析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钢化玻璃行业市场的重点客户战略实施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2025-2031年中国钢化玻璃行业发展建议</w:t>
      </w:r>
      <w:r>
        <w:rPr>
          <w:rFonts w:hint="eastAsia"/>
        </w:rPr>
        <w:br/>
      </w:r>
      <w:r>
        <w:rPr>
          <w:rFonts w:hint="eastAsia"/>
        </w:rPr>
        <w:t>　　第五节 中:智林:－2025-2031年中国钢化玻璃行业投资建议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2020-2025年全球商品贸易和全球试剂GDP变化</w:t>
      </w:r>
      <w:r>
        <w:rPr>
          <w:rFonts w:hint="eastAsia"/>
        </w:rPr>
        <w:br/>
      </w:r>
      <w:r>
        <w:rPr>
          <w:rFonts w:hint="eastAsia"/>
        </w:rPr>
        <w:t>　　图表 2020-2025年全球钢化玻璃供需分析：亿平方米</w:t>
      </w:r>
      <w:r>
        <w:rPr>
          <w:rFonts w:hint="eastAsia"/>
        </w:rPr>
        <w:br/>
      </w:r>
      <w:r>
        <w:rPr>
          <w:rFonts w:hint="eastAsia"/>
        </w:rPr>
        <w:t>　　图表 2020-2025年全球钢化玻璃市场规模：亿美元</w:t>
      </w:r>
      <w:r>
        <w:rPr>
          <w:rFonts w:hint="eastAsia"/>
        </w:rPr>
        <w:br/>
      </w:r>
      <w:r>
        <w:rPr>
          <w:rFonts w:hint="eastAsia"/>
        </w:rPr>
        <w:t>　　图表 全球钢化玻璃行业市场格局：%</w:t>
      </w:r>
      <w:r>
        <w:rPr>
          <w:rFonts w:hint="eastAsia"/>
        </w:rPr>
        <w:br/>
      </w:r>
      <w:r>
        <w:rPr>
          <w:rFonts w:hint="eastAsia"/>
        </w:rPr>
        <w:t>　　图表 全球钢化玻璃主要消费区域市场规模分析（亿美元）</w:t>
      </w:r>
      <w:r>
        <w:rPr>
          <w:rFonts w:hint="eastAsia"/>
        </w:rPr>
        <w:br/>
      </w:r>
      <w:r>
        <w:rPr>
          <w:rFonts w:hint="eastAsia"/>
        </w:rPr>
        <w:t>　　图表 全球钢化玻璃重点生产企业</w:t>
      </w:r>
      <w:r>
        <w:rPr>
          <w:rFonts w:hint="eastAsia"/>
        </w:rPr>
        <w:br/>
      </w:r>
      <w:r>
        <w:rPr>
          <w:rFonts w:hint="eastAsia"/>
        </w:rPr>
        <w:t>　　图表 2025-2031年全球钢化玻璃市场规模预测：亿美元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2020-2025年中国钢化玻璃行业产量情况</w:t>
      </w:r>
      <w:r>
        <w:rPr>
          <w:rFonts w:hint="eastAsia"/>
        </w:rPr>
        <w:br/>
      </w:r>
      <w:r>
        <w:rPr>
          <w:rFonts w:hint="eastAsia"/>
        </w:rPr>
        <w:t>　　图表 2025年中国钢化玻璃行业分省市产量情况</w:t>
      </w:r>
      <w:r>
        <w:rPr>
          <w:rFonts w:hint="eastAsia"/>
        </w:rPr>
        <w:br/>
      </w:r>
      <w:r>
        <w:rPr>
          <w:rFonts w:hint="eastAsia"/>
        </w:rPr>
        <w:t>　　图表 2025年全国钢化玻璃产量分省市统计表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811f70f2844e6" w:history="1">
        <w:r>
          <w:rPr>
            <w:rStyle w:val="Hyperlink"/>
          </w:rPr>
          <w:t>中国钢化玻璃市场现状调研与发展趋势分析报告（2025-2031年）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811f70f2844e6" w:history="1">
        <w:r>
          <w:rPr>
            <w:rStyle w:val="Hyperlink"/>
          </w:rPr>
          <w:t>https://www.20087.com/M_JiXieJiDian/99/GangHuaBoLiShiChangDiaoYanYuQianJingYuCe.html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2bec3b5f7477d" w:history="1">
      <w:r>
        <w:rPr>
          <w:rStyle w:val="Hyperlink"/>
        </w:rPr>
        <w:t>中国钢化玻璃市场现状调研与发展趋势分析报告（2025-2031年）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GangHuaBoLiShiChangDiaoYanYuQianJingYuCe.html" TargetMode="External" Id="Rc2a811f70f28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GangHuaBoLiShiChangDiaoYanYuQianJingYuCe.html" TargetMode="External" Id="R8182bec3b5f7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2024-12-09T08:23:00Z</dcterms:created>
  <dcterms:modified xsi:type="dcterms:W3CDTF">2024-12-09T09:23:00Z</dcterms:modified>
  <dc:subject>中国钢化玻璃市场现状调研与发展趋势分析报告（2025-2031年）</dc:subject>
  <dc:title>中国钢化玻璃市场现状调研与发展趋势分析报告（2025-2031年）</dc:title>
  <cp:keywords>中国钢化玻璃市场现状调研与发展趋势分析报告（2025-2031年）</cp:keywords>
  <dc:description>中国钢化玻璃市场现状调研与发展趋势分析报告（2025-2031年）</dc:description>
</cp:coreProperties>
</file>