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6dbbfbdef442d" w:history="1">
              <w:r>
                <w:rPr>
                  <w:rStyle w:val="Hyperlink"/>
                </w:rPr>
                <w:t>2026-2032年中国限温保险丝行业调研与前景趋势报告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6dbbfbdef442d" w:history="1">
              <w:r>
                <w:rPr>
                  <w:rStyle w:val="Hyperlink"/>
                </w:rPr>
                <w:t>2026-2032年中国限温保险丝行业调研与前景趋势报告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6dbbfbdef442d" w:history="1">
                <w:r>
                  <w:rPr>
                    <w:rStyle w:val="Hyperlink"/>
                  </w:rPr>
                  <w:t>https://www.20087.com/9/19/XianWenBaoXianSiShiChangQianJingYuCe.html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限温保险丝（Thermal Fuse）是一种一次性温度敏感保护元件，在电路温度超过预设阈值（通常70–250℃）时自动熔断，切断电流以防止设备过热引发火灾，广泛应用于电吹风、咖啡机、电池包及电机绕组等家电与工业产品中。限温保险丝以有机物感温型（如蜡丸推动弹簧断开）或合金熔断型为主，强调动作温度精度（±5℃）、耐振动性及UL/IEC认证合规性。在小型化电子设备普及背景下，微型贴片式限温保险丝需求上升。然而，不可复位特性导致售后更换成本高；部分低价产品存在老化漂移或误动作问题；且高温环境下长期存储可能影响可靠性。</w:t>
      </w:r>
      <w:r>
        <w:rPr>
          <w:rFonts w:hint="eastAsia"/>
        </w:rPr>
        <w:br/>
      </w:r>
      <w:r>
        <w:rPr>
          <w:rFonts w:hint="eastAsia"/>
        </w:rPr>
        <w:t>　　未来，限温保险丝将向高精度、多功能集成与智能预警方向发展。双金属复合感温材料提升温度响应线性度；与PTC或NTC元件集成，提供“预警+切断”双重保护。数字化编码芯片嵌入保险丝本体，记录动作时间与环境温度，支持故障溯源。在制造端，激光微加工技术实现更小尺寸（0805封装）与更窄公差；无铅焊料兼容回流焊工艺。此外，针对电动汽车高压系统，开发耐高压（&gt;1000V）专用型号。尽管可复位热保护器兴起，但在高安全性要求场景，具备高可靠性、高一致性的限温保险丝仍将作为最后一道硬件安全屏障不可或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6dbbfbdef442d" w:history="1">
        <w:r>
          <w:rPr>
            <w:rStyle w:val="Hyperlink"/>
          </w:rPr>
          <w:t>2026-2032年中国限温保险丝行业调研与前景趋势报告</w:t>
        </w:r>
      </w:hyperlink>
      <w:r>
        <w:rPr>
          <w:rFonts w:hint="eastAsia"/>
        </w:rPr>
        <w:t>》依托权威数据资源与长期市场监测，系统分析了限温保险丝行业的市场规模、市场需求及产业链结构，深入探讨了限温保险丝价格变动与细分市场特征。报告科学预测了限温保险丝市场前景及未来发展趋势，重点剖析了行业集中度、竞争格局及重点企业的市场地位，并通过SWOT分析揭示了限温保险丝行业机遇与潜在风险。报告为投资者及业内企业提供了全面的市场洞察与决策参考，助力把握限温保险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限温保险丝市场概述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按照不同产品类型，限温保险丝主要可以分为如下几个类别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中国不同产品类型限温保险丝增长趋势2021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固定运行温度</w:t>
      </w:r>
      <w:r>
        <w:rPr>
          <w:rFonts w:hint="eastAsia"/>
        </w:rPr>
        <w:br/>
      </w:r>
      <w:r>
        <w:rPr>
          <w:rFonts w:hint="eastAsia"/>
        </w:rPr>
        <w:t>　　　　1.2.3 热梯度运行温度</w:t>
      </w:r>
      <w:r>
        <w:rPr>
          <w:rFonts w:hint="eastAsia"/>
        </w:rPr>
        <w:br/>
      </w:r>
      <w:r>
        <w:rPr>
          <w:rFonts w:hint="eastAsia"/>
        </w:rPr>
        <w:t>　　1.3 从不同应用，限温保险丝主要包括如下几个方面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中国不同应用限温保险丝增长趋势2021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中国限温保险丝发展现状及未来趋势（2021-2032）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中国市场限温保险丝收入及增长率（2021-2032）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中国市场限温保险丝销量及增长率（2021-2032）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中国市场主要限温保险丝厂商分析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中国市场主要厂商限温保险丝销量及市场占有率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中国市场主要厂商限温保险丝销量（2021-2026）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中国市场主要厂商限温保险丝销量市场份额（2021-2026）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中国市场主要厂商限温保险丝收入及市场占有率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中国市场主要厂商限温保险丝收入（2021-2026）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中国市场主要厂商限温保险丝收入市场份额（2021-2026）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2025年中国市场主要厂商限温保险丝收入排名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中国市场主要厂商限温保险丝价格（2021-2026）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中国市场主要厂商限温保险丝总部及产地分布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中国市场主要厂商成立时间及限温保险丝商业化日期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中国市场主要厂商限温保险丝产品类型及应用</w:t>
      </w:r>
      <w:r>
        <w:rPr>
          <w:rFonts w:hint="eastAsia"/>
        </w:rPr>
        <w:br/>
      </w:r>
      <w:r>
        <w:rPr>
          <w:rFonts w:hint="eastAsia"/>
        </w:rPr>
        <w:t>　　2.7 限温保险丝行业集中度、竞争程度分析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限温保险丝行业集中度分析：2025年中国Top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中国市场限温保险丝第一梯队、第二梯队和第三梯队厂商（品牌）及2025年市场份额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重点企业（12）在中国市场限温保险丝销量、收入、价格及毛利率（2021-2026）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不同产品类型限温保险丝分析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中国市场不同产品类型限温保险丝销量（2021-2032）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中国市场不同产品类型限温保险丝销量及市场份额（2021-2026）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中国市场不同产品类型限温保险丝销量预测（2027-2032）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中国市场不同产品类型限温保险丝规模（2021-2032）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中国市场不同产品类型限温保险丝规模及市场份额（2021-2026）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中国市场不同产品类型限温保险丝规模预测（2027-2032）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中国市场不同产品类型限温保险丝价格走势（2021-2032）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不同应用限温保险丝分析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中国市场不同应用限温保险丝销量（2021-2032）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中国市场不同应用限温保险丝销量及市场份额（2021-2026）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中国市场不同应用限温保险丝销量预测（2027-2032）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中国市场不同应用限温保险丝规模（2021-2032）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中国市场不同应用限温保险丝规模及市场份额（2021-2026）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中国市场不同应用限温保险丝规模预测（2027-2032）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中国市场不同应用限温保险丝价格走势（2021-2032）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限温保险丝行业发展分析---发展趋势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限温保险丝行业发展分析---厂商壁垒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限温保险丝行业发展分析---驱动因素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限温保险丝行业发展分析---制约因素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限温保险丝中国企业SWOT分析</w:t>
      </w:r>
      <w:r>
        <w:rPr>
          <w:rFonts w:hint="eastAsia"/>
        </w:rPr>
        <w:br/>
      </w:r>
      <w:r>
        <w:rPr>
          <w:rFonts w:hint="eastAsia"/>
        </w:rPr>
        <w:t>　　6.6 限温保险丝行业发展分析---行业政策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限温保险丝行业产业链简介</w:t>
      </w:r>
      <w:r>
        <w:rPr>
          <w:rFonts w:hint="eastAsia"/>
        </w:rPr>
        <w:br/>
      </w:r>
      <w:r>
        <w:rPr>
          <w:rFonts w:hint="eastAsia"/>
        </w:rPr>
        <w:t>　　7.2 限温保险丝产业链分析-上游</w:t>
      </w:r>
      <w:r>
        <w:rPr>
          <w:rFonts w:hint="eastAsia"/>
        </w:rPr>
        <w:br/>
      </w:r>
      <w:r>
        <w:rPr>
          <w:rFonts w:hint="eastAsia"/>
        </w:rPr>
        <w:t>　　7.3 限温保险丝产业链分析-中游</w:t>
      </w:r>
      <w:r>
        <w:rPr>
          <w:rFonts w:hint="eastAsia"/>
        </w:rPr>
        <w:br/>
      </w:r>
      <w:r>
        <w:rPr>
          <w:rFonts w:hint="eastAsia"/>
        </w:rPr>
        <w:t>　　7.4 限温保险丝产业链分析-下游</w:t>
      </w:r>
      <w:r>
        <w:rPr>
          <w:rFonts w:hint="eastAsia"/>
        </w:rPr>
        <w:br/>
      </w:r>
      <w:r>
        <w:rPr>
          <w:rFonts w:hint="eastAsia"/>
        </w:rPr>
        <w:t>　　7.5 限温保险丝行业采购模式</w:t>
      </w:r>
      <w:r>
        <w:rPr>
          <w:rFonts w:hint="eastAsia"/>
        </w:rPr>
        <w:br/>
      </w:r>
      <w:r>
        <w:rPr>
          <w:rFonts w:hint="eastAsia"/>
        </w:rPr>
        <w:t>　　7.6 限温保险丝行业生产模式</w:t>
      </w:r>
      <w:r>
        <w:rPr>
          <w:rFonts w:hint="eastAsia"/>
        </w:rPr>
        <w:br/>
      </w:r>
      <w:r>
        <w:rPr>
          <w:rFonts w:hint="eastAsia"/>
        </w:rPr>
        <w:t>　　7.7 限温保险丝行业销售模式及销售渠道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中国本土限温保险丝产能、产量分析</w:t>
      </w:r>
      <w:r>
        <w:rPr>
          <w:rFonts w:hint="eastAsia"/>
        </w:rPr>
        <w:br/>
      </w:r>
      <w:r>
        <w:rPr>
          <w:rFonts w:hint="eastAsia"/>
        </w:rPr>
        <w:t>　　8.1 中国限温保险丝供需现状及预测（2021-2032）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中国限温保险丝产能、产量、产能利用率及发展趋势（2021-2032）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中国限温保险丝产量、市场需求量及发展趋势（2021-2032）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中国限温保险丝进出口分析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中国市场限温保险丝主要进口来源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中国市场限温保险丝主要出口目的地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不同产品类型限温保险丝市场规模2021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不同应用限温保险丝市场规模2021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中国市场主要厂商限温保险丝销量（2021-2026）&amp;（千件）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中国市场主要厂商限温保险丝销量市场份额（2021-2026）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中国市场主要厂商限温保险丝收入（2021-2026）&amp;（万元）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中国市场主要厂商限温保险丝收入份额（2021-2026）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2025年中国主要生产商限温保险丝收入排名（万元）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中国市场主要厂商限温保险丝价格（2021-2026）&amp;（元/件）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中国市场主要厂商限温保险丝总部及产地分布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中国市场主要厂商成立时间及限温保险丝商业化日期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中国市场主要厂商限温保险丝产品类型及应用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2025年中国市场限温保险丝主要厂商市场地位（第一梯队、第二梯队和第三梯队）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限温保险丝市场投资、并购等现状分析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限温保险丝生产基地、总部、竞争对手及市场地位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限温保险丝产品规格、参数及市场应用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限温保险丝销量（千件）、收入（万元）、价格（元/件）及毛利率（2021-2026）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中国市场不同产品类型限温保险丝销量（2021-2026）&amp;（千件）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中国市场不同产品类型限温保险丝销量市场份额（2021-2026）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中国市场不同产品类型限温保险丝销量预测（2027-2032）&amp;（千件）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中国市场不同产品类型限温保险丝销量市场份额预测（2027-2032）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中国市场不同产品类型限温保险丝规模（2021-2026）&amp;（万元）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中国市场不同产品类型限温保险丝规模市场份额（2021-2026）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中国市场不同产品类型限温保险丝规模预测（2027-2032）&amp;（万元）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中国市场不同产品类型限温保险丝规模市场份额预测（2027-2032）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中国市场不同应用限温保险丝销量（2021-2026）&amp;（千件）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中国市场不同应用限温保险丝销量市场份额（2021-2026）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中国市场不同应用限温保险丝销量预测（2027-2032）&amp;（千件）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中国市场不同应用限温保险丝销量市场份额预测（2027-2032）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中国市场不同应用限温保险丝规模（2021-2026）&amp;（万元）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中国市场不同应用限温保险丝规模市场份额（2021-2026）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中国市场不同应用限温保险丝规模预测（2027-2032）&amp;（万元）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中国市场不同应用限温保险丝规模市场份额预测（2027-2032）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限温保险丝行业发展分析---发展趋势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限温保险丝行业发展分析---厂商壁垒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限温保险丝行业发展分析---驱动因素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限温保险丝行业发展分析---制约因素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限温保险丝行业相关重点政策一览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95： 限温保险丝行业供应链分析</w:t>
      </w:r>
      <w:r>
        <w:rPr>
          <w:rFonts w:hint="eastAsia"/>
        </w:rPr>
        <w:br/>
      </w:r>
      <w:r>
        <w:rPr>
          <w:rFonts w:hint="eastAsia"/>
        </w:rPr>
        <w:t>　　表 96： 限温保险丝上游原料供应商</w:t>
      </w:r>
      <w:r>
        <w:rPr>
          <w:rFonts w:hint="eastAsia"/>
        </w:rPr>
        <w:br/>
      </w:r>
      <w:r>
        <w:rPr>
          <w:rFonts w:hint="eastAsia"/>
        </w:rPr>
        <w:t>　　表 97： 限温保险丝行业主要下游客户</w:t>
      </w:r>
      <w:r>
        <w:rPr>
          <w:rFonts w:hint="eastAsia"/>
        </w:rPr>
        <w:br/>
      </w:r>
      <w:r>
        <w:rPr>
          <w:rFonts w:hint="eastAsia"/>
        </w:rPr>
        <w:t>　　表 98： 限温保险丝典型经销商</w:t>
      </w:r>
      <w:r>
        <w:rPr>
          <w:rFonts w:hint="eastAsia"/>
        </w:rPr>
        <w:br/>
      </w:r>
      <w:r>
        <w:rPr>
          <w:rFonts w:hint="eastAsia"/>
        </w:rPr>
        <w:t>　　表 99： 中国限温保险丝产量、销量、进口量及出口量（2021-2026）&amp;（千件）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中国限温保险丝产量、销量、进口量及出口量预测（2027-2032）&amp;（千件）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中国市场限温保险丝主要进口来源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中国市场限温保险丝主要出口目的地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限温保险丝产品图片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中国不同产品类型限温保险丝市场规模市场份额2025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固定运行温度产品图片</w:t>
      </w:r>
      <w:r>
        <w:rPr>
          <w:rFonts w:hint="eastAsia"/>
        </w:rPr>
        <w:br/>
      </w:r>
      <w:r>
        <w:rPr>
          <w:rFonts w:hint="eastAsia"/>
        </w:rPr>
        <w:t>　　图 4： 热梯度运行温度产品图片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中国不同应用限温保险丝市场份额2025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中国市场限温保险丝市场规模，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中国市场限温保险丝收入及增长率（2021-2032）&amp;（万元）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中国市场限温保险丝销量及增长率（2021-2032）&amp;（千件）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2025年中国市场主要厂商限温保险丝销量市场份额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2025年中国市场主要厂商限温保险丝收入市场份额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2025年中国市场前五大厂商限温保险丝市场份额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2025年中国市场限温保险丝第一梯队、第二梯队和第三梯队厂商（品牌）及市场份额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中国市场不同产品类型限温保险丝价格走势（2021-2032）&amp;（元/件）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中国市场不同应用限温保险丝价格走势（2021-2032）&amp;（元/件）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限温保险丝中国企业SWOT分析</w:t>
      </w:r>
      <w:r>
        <w:rPr>
          <w:rFonts w:hint="eastAsia"/>
        </w:rPr>
        <w:br/>
      </w:r>
      <w:r>
        <w:rPr>
          <w:rFonts w:hint="eastAsia"/>
        </w:rPr>
        <w:t>　　图 19： 限温保险丝产业链</w:t>
      </w:r>
      <w:r>
        <w:rPr>
          <w:rFonts w:hint="eastAsia"/>
        </w:rPr>
        <w:br/>
      </w:r>
      <w:r>
        <w:rPr>
          <w:rFonts w:hint="eastAsia"/>
        </w:rPr>
        <w:t>　　图 20： 限温保险丝行业采购模式分析</w:t>
      </w:r>
      <w:r>
        <w:rPr>
          <w:rFonts w:hint="eastAsia"/>
        </w:rPr>
        <w:br/>
      </w:r>
      <w:r>
        <w:rPr>
          <w:rFonts w:hint="eastAsia"/>
        </w:rPr>
        <w:t>　　图 21： 限温保险丝行业生产模式分析</w:t>
      </w:r>
      <w:r>
        <w:rPr>
          <w:rFonts w:hint="eastAsia"/>
        </w:rPr>
        <w:br/>
      </w:r>
      <w:r>
        <w:rPr>
          <w:rFonts w:hint="eastAsia"/>
        </w:rPr>
        <w:t>　　图 22： 限温保险丝行业销售模式分析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中国限温保险丝产能、产量、产能利用率及发展趋势（2021-2032）&amp;（千件）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中国限温保险丝产量、市场需求量及发展趋势（2021-2032）&amp;（千件）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6dbbfbdef442d" w:history="1">
        <w:r>
          <w:rPr>
            <w:rStyle w:val="Hyperlink"/>
          </w:rPr>
          <w:t>2026-2032年中国限温保险丝行业调研与前景趋势报告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6dbbfbdef442d" w:history="1">
        <w:r>
          <w:rPr>
            <w:rStyle w:val="Hyperlink"/>
          </w:rPr>
          <w:t>https://www.20087.com/9/19/XianWenBaoXianSiShiChangQianJingYuCe.html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热点：限温器怎样判断坏了、温控保险丝测量方法、自限温电热带安装方法、温控保险丝型号及规格、保险丝温度多少熔断、温控保险丝有什么作用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781e7667f4a6d" w:history="1">
      <w:r>
        <w:rPr>
          <w:rStyle w:val="Hyperlink"/>
        </w:rPr>
        <w:t>2026-2032年中国限温保险丝行业调研与前景趋势报告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WenBaoXianSiShiChangQianJingYuCe.html" TargetMode="External" Id="R3ac6dbbfbdef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WenBaoXianSiShiChangQianJingYuCe.html" TargetMode="External" Id="R3a2781e7667f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2026-01-19T07:15:02Z</dcterms:created>
  <dcterms:modified xsi:type="dcterms:W3CDTF">2026-01-19T08:15:02Z</dcterms:modified>
  <dc:subject>2026-2032年中国限温保险丝行业调研与前景趋势报告</dc:subject>
  <dc:title>2026-2032年中国限温保险丝行业调研与前景趋势报告</dc:title>
  <cp:keywords>2026-2032年中国限温保险丝行业调研与前景趋势报告</cp:keywords>
  <dc:description>2026-2032年中国限温保险丝行业调研与前景趋势报告</dc:description>
</cp:coreProperties>
</file>