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78a2f370242af" w:history="1">
              <w:r>
                <w:rPr>
                  <w:rStyle w:val="Hyperlink"/>
                </w:rPr>
                <w:t>2015-2020年中国水电设备行业现状调研分析及发展趋势研究报告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78a2f370242af" w:history="1">
              <w:r>
                <w:rPr>
                  <w:rStyle w:val="Hyperlink"/>
                </w:rPr>
                <w:t>2015-2020年中国水电设备行业现状调研分析及发展趋势研究报告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78a2f370242af" w:history="1">
                <w:r>
                  <w:rPr>
                    <w:rStyle w:val="Hyperlink"/>
                  </w:rPr>
                  <w:t>https://www.20087.com/M_JiXieJiDian/9A/ShuiDianSheBeiShiChangJingZhengFenXi.html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是清洁可再生能源的重要组成部分，在全球能源结构转型过程中发挥着关键作用。随着环境保护意识的增强和技术的进步，水电设备的建设和运营越来越注重生态友好性，采取各种措施减少对水生生态系统的影响。同时，水电设备也在向大型化、高效化发展，单机容量不断增大，发电效率不断提高。此外，小型水电站作为一种分布式能源解决方案，在偏远地区和农村地区得到了广泛应用，有效地解决了当地居民的用电问题。</w:t>
      </w:r>
      <w:r>
        <w:rPr>
          <w:rFonts w:hint="eastAsia"/>
        </w:rPr>
        <w:br/>
      </w:r>
      <w:r>
        <w:rPr>
          <w:rFonts w:hint="eastAsia"/>
        </w:rPr>
        <w:t>　　未来，水电设备将更加注重可持续发展和社会责任。一方面，随着全球气候变化带来的极端天气事件增多，水电站的建设将更加关注防洪、灌溉等综合效益，充分发挥水资源的多功能价值；另一方面，随着储能技术的进步，水电设备将与风电、光伏等其他可再生能源形式形成互补，共同构建更加稳定的电网系统。此外，智能化技术的应用将使得水电设备的运维更加高效，降低人力成本，提高设备的可用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78a2f370242af" w:history="1">
        <w:r>
          <w:rPr>
            <w:rStyle w:val="Hyperlink"/>
          </w:rPr>
          <w:t>2015-2020年中国水电设备行业现状调研分析及发展趋势研究报告</w:t>
        </w:r>
      </w:hyperlink>
      <w:r>
        <w:rPr>
          <w:rFonts w:hint="eastAsia"/>
        </w:rPr>
        <w:t>》全面分析了水电设备行业的市场规模、需求和价格趋势，探讨了产业链结构及其发展变化。水电设备报告详尽阐述了行业现状，对未来水电设备市场前景和发展趋势进行了科学预测。同时，水电设备报告还深入剖析了细分市场的竞争格局，重点评估了行业领先企业的竞争实力、市场集中度及品牌影响力。水电设备报告以专业、科学的视角，为投资者揭示了水电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一、水电站的定义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水电设备介绍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一、水轮机定义及分类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中国水力发电行业总体分析</w:t>
      </w:r>
      <w:r>
        <w:rPr>
          <w:rFonts w:hint="eastAsia"/>
        </w:rPr>
        <w:br/>
      </w:r>
      <w:r>
        <w:rPr>
          <w:rFonts w:hint="eastAsia"/>
        </w:rPr>
        <w:t>　　第一节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二、中国水电产业的发展现状透析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四、2015年中国水电开发已进入高峰期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四、2015年水利水电企业热点解读</w:t>
      </w:r>
      <w:r>
        <w:rPr>
          <w:rFonts w:hint="eastAsia"/>
        </w:rPr>
        <w:br/>
      </w:r>
      <w:r>
        <w:rPr>
          <w:rFonts w:hint="eastAsia"/>
        </w:rPr>
        <w:t>　　　　五、流域水电综合开发模式探讨</w:t>
      </w:r>
      <w:r>
        <w:rPr>
          <w:rFonts w:hint="eastAsia"/>
        </w:rPr>
        <w:br/>
      </w:r>
      <w:r>
        <w:rPr>
          <w:rFonts w:hint="eastAsia"/>
        </w:rPr>
        <w:t>　　第二节 2013-2015年全国水电产量分析</w:t>
      </w:r>
      <w:r>
        <w:rPr>
          <w:rFonts w:hint="eastAsia"/>
        </w:rPr>
        <w:br/>
      </w:r>
      <w:r>
        <w:rPr>
          <w:rFonts w:hint="eastAsia"/>
        </w:rPr>
        <w:t>　　　　一、2013年全国及主要省份水电产量分析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二、2014年全国及主要省份水电产量分析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三、2015年全国及主要省份水电产量分析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第三节 小水电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二、2014年我国农村水电装机容量</w:t>
      </w:r>
      <w:r>
        <w:rPr>
          <w:rFonts w:hint="eastAsia"/>
        </w:rPr>
        <w:br/>
      </w:r>
      <w:r>
        <w:rPr>
          <w:rFonts w:hint="eastAsia"/>
        </w:rPr>
        <w:t>　　　　三、2020年全国农村水电装机容量</w:t>
      </w:r>
      <w:r>
        <w:rPr>
          <w:rFonts w:hint="eastAsia"/>
        </w:rPr>
        <w:br/>
      </w:r>
      <w:r>
        <w:rPr>
          <w:rFonts w:hint="eastAsia"/>
        </w:rPr>
        <w:t>　　　　四、中国小水电发展存在的问题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五、中国小水电建设发展建议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水电设备产业分析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二、2012年中国水电设备行业经济运行回顾</w:t>
      </w:r>
      <w:r>
        <w:rPr>
          <w:rFonts w:hint="eastAsia"/>
        </w:rPr>
        <w:br/>
      </w:r>
      <w:r>
        <w:rPr>
          <w:rFonts w:hint="eastAsia"/>
        </w:rPr>
        <w:t>　　　　三、2013年中国水电设备行业经济运行分析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四、2014年中国水电设备行业发展状况</w:t>
      </w:r>
      <w:r>
        <w:rPr>
          <w:rFonts w:hint="eastAsia"/>
        </w:rPr>
        <w:br/>
      </w:r>
      <w:r>
        <w:rPr>
          <w:rFonts w:hint="eastAsia"/>
        </w:rPr>
        <w:t>　　　　五、中国水电设备行业进入发展机遇期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2014-2015年中国水轮发电机组产量分析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一、2013年全国及主要省份水轮发电机组产量分析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二、2014年全国及主要省份水轮发电机组产量分析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大型水电设备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第四节 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小水电设备</w:t>
      </w:r>
      <w:r>
        <w:rPr>
          <w:rFonts w:hint="eastAsia"/>
        </w:rPr>
        <w:br/>
      </w:r>
      <w:r>
        <w:rPr>
          <w:rFonts w:hint="eastAsia"/>
        </w:rPr>
        <w:t>　　第一节 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一、小水电设备行业的发展瓶颈</w:t>
      </w:r>
      <w:r>
        <w:rPr>
          <w:rFonts w:hint="eastAsia"/>
        </w:rPr>
        <w:br/>
      </w:r>
      <w:r>
        <w:rPr>
          <w:rFonts w:hint="eastAsia"/>
        </w:rPr>
        <w:t>　　　　二、阻碍小水电设备市场发展的因素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四、中国小水电设备企业需要技术创新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中国水电设备行业重点企业运营状况分析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二、产品技术转型升级促进金轮机电公司发展壮大</w:t>
      </w:r>
      <w:r>
        <w:rPr>
          <w:rFonts w:hint="eastAsia"/>
        </w:rPr>
        <w:br/>
      </w:r>
      <w:r>
        <w:rPr>
          <w:rFonts w:hint="eastAsia"/>
        </w:rPr>
        <w:t>　　　　三、金轮机电与加拿大企业合作开发水轮机项目</w:t>
      </w:r>
      <w:r>
        <w:rPr>
          <w:rFonts w:hint="eastAsia"/>
        </w:rPr>
        <w:br/>
      </w:r>
      <w:r>
        <w:rPr>
          <w:rFonts w:hint="eastAsia"/>
        </w:rPr>
        <w:t>　　第五节 昆明电机厂有限公司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二、昆明电机公司深化改革谋求可持续发展</w:t>
      </w:r>
      <w:r>
        <w:rPr>
          <w:rFonts w:hint="eastAsia"/>
        </w:rPr>
        <w:br/>
      </w:r>
      <w:r>
        <w:rPr>
          <w:rFonts w:hint="eastAsia"/>
        </w:rPr>
        <w:t>　　　　三、2013年昆明电机签订越南水电项目设备供货合同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2015-2020年中国水电设备行业投资分析及前景预测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金融危机影响下中国水电设备行业投资分析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二、中国宏观经济回暖“曙光”已显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四、2013年底阿尔斯通大型水电设备项目天津开建</w:t>
      </w:r>
      <w:r>
        <w:rPr>
          <w:rFonts w:hint="eastAsia"/>
        </w:rPr>
        <w:br/>
      </w:r>
      <w:r>
        <w:rPr>
          <w:rFonts w:hint="eastAsia"/>
        </w:rPr>
        <w:t>　　　　五、2013年底东芝扩建杭州大型水电设备制造基地</w:t>
      </w:r>
      <w:r>
        <w:rPr>
          <w:rFonts w:hint="eastAsia"/>
        </w:rPr>
        <w:br/>
      </w:r>
      <w:r>
        <w:rPr>
          <w:rFonts w:hint="eastAsia"/>
        </w:rPr>
        <w:t>　　第二节 中-智林　2015-2020年水电设备行业前景预测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2013年1-12月湖北省水电产量数据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2013年1-12月广西省水电产量数据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2014年1-12月湖北省水电产量数据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2014年1-12月广西自治区水电产量数据</w:t>
      </w:r>
      <w:r>
        <w:rPr>
          <w:rFonts w:hint="eastAsia"/>
        </w:rPr>
        <w:br/>
      </w:r>
      <w:r>
        <w:rPr>
          <w:rFonts w:hint="eastAsia"/>
        </w:rPr>
        <w:t>　　图表 2014年1-12月贵州省水电产量数据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2014年1-12月湖南省水电产量数据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2015年全国水电产量数据</w:t>
      </w:r>
      <w:r>
        <w:rPr>
          <w:rFonts w:hint="eastAsia"/>
        </w:rPr>
        <w:br/>
      </w:r>
      <w:r>
        <w:rPr>
          <w:rFonts w:hint="eastAsia"/>
        </w:rPr>
        <w:t>　　图表 2015年湖北省水电产量数据</w:t>
      </w:r>
      <w:r>
        <w:rPr>
          <w:rFonts w:hint="eastAsia"/>
        </w:rPr>
        <w:br/>
      </w:r>
      <w:r>
        <w:rPr>
          <w:rFonts w:hint="eastAsia"/>
        </w:rPr>
        <w:t>　　图表 2015年福建省水电产量数据</w:t>
      </w:r>
      <w:r>
        <w:rPr>
          <w:rFonts w:hint="eastAsia"/>
        </w:rPr>
        <w:br/>
      </w:r>
      <w:r>
        <w:rPr>
          <w:rFonts w:hint="eastAsia"/>
        </w:rPr>
        <w:t>　　图表 2015年云南省水电产量数据</w:t>
      </w:r>
      <w:r>
        <w:rPr>
          <w:rFonts w:hint="eastAsia"/>
        </w:rPr>
        <w:br/>
      </w:r>
      <w:r>
        <w:rPr>
          <w:rFonts w:hint="eastAsia"/>
        </w:rPr>
        <w:t>　　图表 2015年湖南省水电产量数据</w:t>
      </w:r>
      <w:r>
        <w:rPr>
          <w:rFonts w:hint="eastAsia"/>
        </w:rPr>
        <w:br/>
      </w:r>
      <w:r>
        <w:rPr>
          <w:rFonts w:hint="eastAsia"/>
        </w:rPr>
        <w:t>　　图表 2015年贵州省水电产量数据</w:t>
      </w:r>
      <w:r>
        <w:rPr>
          <w:rFonts w:hint="eastAsia"/>
        </w:rPr>
        <w:br/>
      </w:r>
      <w:r>
        <w:rPr>
          <w:rFonts w:hint="eastAsia"/>
        </w:rPr>
        <w:t>　　图表 2015年广西省水电产量数据</w:t>
      </w:r>
      <w:r>
        <w:rPr>
          <w:rFonts w:hint="eastAsia"/>
        </w:rPr>
        <w:br/>
      </w:r>
      <w:r>
        <w:rPr>
          <w:rFonts w:hint="eastAsia"/>
        </w:rPr>
        <w:t>　　图表 2013年1-12月全国水轮发电机组产量数据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2013年1-12月福建省水轮发电机组产量数据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2012-2015年特变电工股份有限公司现金流量分析表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2012-2015年河南平高电气股份有限公司现金流量分析表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2012-2015年浙江富春江水电设备股份有限公司现金流量分析表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78a2f370242af" w:history="1">
        <w:r>
          <w:rPr>
            <w:rStyle w:val="Hyperlink"/>
          </w:rPr>
          <w:t>2015-2020年中国水电设备行业现状调研分析及发展趋势研究报告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78a2f370242af" w:history="1">
        <w:r>
          <w:rPr>
            <w:rStyle w:val="Hyperlink"/>
          </w:rPr>
          <w:t>https://www.20087.com/M_JiXieJiDian/9A/ShuiDianSheBeiShiChangJingZhengFenXi.html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d5bdce2304355" w:history="1">
      <w:r>
        <w:rPr>
          <w:rStyle w:val="Hyperlink"/>
        </w:rPr>
        <w:t>2015-2020年中国水电设备行业现状调研分析及发展趋势研究报告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ShuiDianSheBeiShiChangJingZhengFenXi.html" TargetMode="External" Id="R97b78a2f3702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ShuiDianSheBeiShiChangJingZhengFenXi.html" TargetMode="External" Id="Ra7dd5bdce230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2015-04-18T02:23:29Z</dcterms:created>
  <dcterms:modified xsi:type="dcterms:W3CDTF">2015-04-18T03:23:29Z</dcterms:modified>
  <dc:subject>2015-2020年中国水电设备行业现状调研分析及发展趋势研究报告</dc:subject>
  <dc:title>2015-2020年中国水电设备行业现状调研分析及发展趋势研究报告</dc:title>
  <cp:keywords>2015-2020年中国水电设备行业现状调研分析及发展趋势研究报告</cp:keywords>
  <dc:description>2015-2020年中国水电设备行业现状调研分析及发展趋势研究报告</dc:description>
</cp:coreProperties>
</file>