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6fd68b8d45a0" w:history="1">
              <w:r>
                <w:rPr>
                  <w:rStyle w:val="Hyperlink"/>
                </w:rPr>
                <w:t>2024-2030年中国扫描笔行业发展研究分析与发展趋势预测报告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6fd68b8d45a0" w:history="1">
              <w:r>
                <w:rPr>
                  <w:rStyle w:val="Hyperlink"/>
                </w:rPr>
                <w:t>2024-2030年中国扫描笔行业发展研究分析与发展趋势预测报告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6fd68b8d45a0" w:history="1">
                <w:r>
                  <w:rPr>
                    <w:rStyle w:val="Hyperlink"/>
                  </w:rPr>
                  <w:t>https://www.20087.com/M_JiXieJiDian/9A/SaoMiaoBiShiChangDiaoYanYuQianJingYuCe.html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一种集成了OCR（光学字符识别）技术的小型手持设备，主要用于快速扫描文本并转换成可编辑的电子文档。近年来，随着移动办公和数字化学习的趋势增强，扫描笔的市场需求持续增长。技术的不断进步，如更高的识别准确率、更快的扫描速度以及与智能手机和平板电脑的无缝连接，使得扫描笔成为商务人士、学生和图书管理员的得力助手。此外，部分扫描笔还加入了翻译和注释功能，增强了其在跨语言沟通和学习场景中的实用性。</w:t>
      </w:r>
      <w:r>
        <w:rPr>
          <w:rFonts w:hint="eastAsia"/>
        </w:rPr>
        <w:br/>
      </w:r>
      <w:r>
        <w:rPr>
          <w:rFonts w:hint="eastAsia"/>
        </w:rPr>
        <w:t>　　未来，扫描笔市场将朝着更智能化和多功能化的方向发展。随着AI技术的融入，扫描笔将具备更强的语言理解和上下文感知能力，能够更准确地进行多语言翻译和语法校正。同时，随着物联网（IoT）设备的普及，扫描笔将更加紧密地与智能家居系统集成，实现信息的即时共享和多设备间的协同工作。此外，针对视觉障碍人群的特殊设计，如集成语音反馈系统，将使得扫描笔成为辅助技术的一部分，提高其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6fd68b8d45a0" w:history="1">
        <w:r>
          <w:rPr>
            <w:rStyle w:val="Hyperlink"/>
          </w:rPr>
          <w:t>2024-2030年中国扫描笔行业发展研究分析与发展趋势预测报告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扫描笔产业链。扫描笔报告详细分析了市场竞争格局，聚焦了重点企业及品牌影响力，并对价格机制和扫描笔细分市场特征进行了探讨。此外，报告还对市场前景进行了展望，预测了行业发展趋势，并就潜在的风险与机遇提供了专业的见解。扫描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2024-2030年世界扫描笔行业发展趋势分析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中国扫描笔市场技术环境分析</w:t>
      </w:r>
      <w:r>
        <w:rPr>
          <w:rFonts w:hint="eastAsia"/>
        </w:rPr>
        <w:br/>
      </w:r>
      <w:r>
        <w:rPr>
          <w:rFonts w:hint="eastAsia"/>
        </w:rPr>
        <w:t>　　第四节 中国扫描笔市场社会环境分析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二、中国人口规模及家庭结构分析</w:t>
      </w:r>
      <w:r>
        <w:rPr>
          <w:rFonts w:hint="eastAsia"/>
        </w:rPr>
        <w:br/>
      </w:r>
      <w:r>
        <w:rPr>
          <w:rFonts w:hint="eastAsia"/>
        </w:rPr>
        <w:t>　　　　三、中国电脑及互联网应用带动外围电子产品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　　一、一线城市已基本展开</w:t>
      </w:r>
      <w:r>
        <w:rPr>
          <w:rFonts w:hint="eastAsia"/>
        </w:rPr>
        <w:br/>
      </w:r>
      <w:r>
        <w:rPr>
          <w:rFonts w:hint="eastAsia"/>
        </w:rPr>
        <w:t>　　　　二、二三线城市扫描笔销售情况</w:t>
      </w:r>
      <w:r>
        <w:rPr>
          <w:rFonts w:hint="eastAsia"/>
        </w:rPr>
        <w:br/>
      </w:r>
      <w:r>
        <w:rPr>
          <w:rFonts w:hint="eastAsia"/>
        </w:rPr>
        <w:t>　　第四节 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1、E摘客</w:t>
      </w:r>
      <w:r>
        <w:rPr>
          <w:rFonts w:hint="eastAsia"/>
        </w:rPr>
        <w:br/>
      </w:r>
      <w:r>
        <w:rPr>
          <w:rFonts w:hint="eastAsia"/>
        </w:rPr>
        <w:t>　　　　　　2、译摘王</w:t>
      </w:r>
      <w:r>
        <w:rPr>
          <w:rFonts w:hint="eastAsia"/>
        </w:rPr>
        <w:br/>
      </w:r>
      <w:r>
        <w:rPr>
          <w:rFonts w:hint="eastAsia"/>
        </w:rPr>
        <w:t>　　　　　　3、译神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二、产品市场价格分析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t>　　第一节 中国自动数据处理设备的扫描器进口数据分析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中国自动数据处理设备的扫描器出口数据分析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中国自动数据处理设备的扫描器进出口国家及地区分析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中国扫描笔市场营销现状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一、中国扫描笔品牌先驱</w:t>
      </w:r>
      <w:r>
        <w:rPr>
          <w:rFonts w:hint="eastAsia"/>
        </w:rPr>
        <w:br/>
      </w:r>
      <w:r>
        <w:rPr>
          <w:rFonts w:hint="eastAsia"/>
        </w:rPr>
        <w:t>　　　　二、乐创公司的扫描翻译笔销售额呈现直线形上升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未来五年中国扫描笔行业发展趋势与前景展望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2019-2024年中国扫描笔行业发展前景分析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一、中国电教产品市场至少有10亿的市场空间可供扫描翻译笔发展</w:t>
      </w:r>
      <w:r>
        <w:rPr>
          <w:rFonts w:hint="eastAsia"/>
        </w:rPr>
        <w:br/>
      </w:r>
      <w:r>
        <w:rPr>
          <w:rFonts w:hint="eastAsia"/>
        </w:rPr>
        <w:t>　　　　二、未来3年时扫描翻译笔发展的黄金时期</w:t>
      </w:r>
      <w:r>
        <w:rPr>
          <w:rFonts w:hint="eastAsia"/>
        </w:rPr>
        <w:br/>
      </w:r>
      <w:r>
        <w:rPr>
          <w:rFonts w:hint="eastAsia"/>
        </w:rPr>
        <w:t>　　第二节 2024-2030年中国扫描笔行业发展趋势分析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2024-2030年中国扫描笔行业市场预测分析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中智~林~：2024-2030年中国扫描笔市场盈利预测分析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6fd68b8d45a0" w:history="1">
        <w:r>
          <w:rPr>
            <w:rStyle w:val="Hyperlink"/>
          </w:rPr>
          <w:t>2024-2030年中国扫描笔行业发展研究分析与发展趋势预测报告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6fd68b8d45a0" w:history="1">
        <w:r>
          <w:rPr>
            <w:rStyle w:val="Hyperlink"/>
          </w:rPr>
          <w:t>https://www.20087.com/M_JiXieJiDian/9A/SaoMiaoBiShiChangDiaoYanYuQianJingYuCe.html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4f5683d64ca3" w:history="1">
      <w:r>
        <w:rPr>
          <w:rStyle w:val="Hyperlink"/>
        </w:rPr>
        <w:t>2024-2030年中国扫描笔行业发展研究分析与发展趋势预测报告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SaoMiaoBiShiChangDiaoYanYuQianJingYuCe.html" TargetMode="External" Id="R65ae6fd68b8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SaoMiaoBiShiChangDiaoYanYuQianJingYuCe.html" TargetMode="External" Id="Rd9254f5683d6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2024-05-04T08:47:00Z</dcterms:created>
  <dcterms:modified xsi:type="dcterms:W3CDTF">2024-05-04T09:47:00Z</dcterms:modified>
  <dc:subject>2024-2030年中国扫描笔行业发展研究分析与发展趋势预测报告</dc:subject>
  <dc:title>2024-2030年中国扫描笔行业发展研究分析与发展趋势预测报告</dc:title>
  <cp:keywords>2024-2030年中国扫描笔行业发展研究分析与发展趋势预测报告</cp:keywords>
  <dc:description>2024-2030年中国扫描笔行业发展研究分析与发展趋势预测报告</dc:description>
</cp:coreProperties>
</file>