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e5115e027405b" w:history="1">
              <w:r>
                <w:rPr>
                  <w:rStyle w:val="Hyperlink"/>
                </w:rPr>
                <w:t>2025-2031年耕整机市场深度调查分析及发展前景研究报告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e5115e027405b" w:history="1">
              <w:r>
                <w:rPr>
                  <w:rStyle w:val="Hyperlink"/>
                </w:rPr>
                <w:t>2025-2031年耕整机市场深度调查分析及发展前景研究报告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e5115e027405b" w:history="1">
                <w:r>
                  <w:rPr>
                    <w:rStyle w:val="Hyperlink"/>
                  </w:rPr>
                  <w:t>https://www.20087.com/0/3A/GengZhengJiXianZhuangDiaoChaFenXi.html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整机是一种用于农业生产的机械设备，主要用于土壤的翻耕和整地作业。近年来，随着农业机械化水平的不断提高，耕整机市场得到了快速发展。特别是小型和多功能耕整机，由于其适应性强、操作灵活的特点，受到了广大农户的欢迎。同时，随着国家对农业机械化的政策支持和技术进步，耕整机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耕整机的发展将更加注重智能化和节能环保。一方面，随着信息技术的发展，耕整机将更加智能化，通过集成GPS导航、自动驾驶等技术提高作业效率和精度；另一方面，随着环保意识的增强，耕整机将更加注重节能减排，采用高效低耗的动力系统和材料，以适应可持续发展的要求。此外，随着农业种植模式的变化，耕整机还将朝着多功能和定制化方向发展，以满足不同作物和地域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耕整机行业特性研究</w:t>
      </w:r>
      <w:r>
        <w:rPr>
          <w:rFonts w:hint="eastAsia"/>
        </w:rPr>
        <w:br/>
      </w:r>
      <w:r>
        <w:rPr>
          <w:rFonts w:hint="eastAsia"/>
        </w:rPr>
        <w:t>第一章 耕整机行业概述</w:t>
      </w:r>
      <w:r>
        <w:rPr>
          <w:rFonts w:hint="eastAsia"/>
        </w:rPr>
        <w:br/>
      </w:r>
      <w:r>
        <w:rPr>
          <w:rFonts w:hint="eastAsia"/>
        </w:rPr>
        <w:t>　　第一节 耕整机行业发展情况</w:t>
      </w:r>
      <w:r>
        <w:rPr>
          <w:rFonts w:hint="eastAsia"/>
        </w:rPr>
        <w:br/>
      </w:r>
      <w:r>
        <w:rPr>
          <w:rFonts w:hint="eastAsia"/>
        </w:rPr>
        <w:t>　　　　一、耕整机定义</w:t>
      </w:r>
      <w:r>
        <w:rPr>
          <w:rFonts w:hint="eastAsia"/>
        </w:rPr>
        <w:br/>
      </w:r>
      <w:r>
        <w:rPr>
          <w:rFonts w:hint="eastAsia"/>
        </w:rPr>
        <w:t>　　　　二、耕整机行业发展历程</w:t>
      </w:r>
      <w:r>
        <w:rPr>
          <w:rFonts w:hint="eastAsia"/>
        </w:rPr>
        <w:br/>
      </w:r>
      <w:r>
        <w:rPr>
          <w:rFonts w:hint="eastAsia"/>
        </w:rPr>
        <w:t>　　第二节 耕整机产业链分析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二、耕整机产业链模型分析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2020-2025年中国耕整机行业产业经济发展环境分析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一、耕整机行业政策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2020-2025年中国耕整机行业产业技术环境分析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耕整机行业发展现状研究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2020-2025年世界耕整机产业发展态势分析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2020-2025年世界耕整机产业发展现状</w:t>
      </w:r>
      <w:r>
        <w:rPr>
          <w:rFonts w:hint="eastAsia"/>
        </w:rPr>
        <w:br/>
      </w:r>
      <w:r>
        <w:rPr>
          <w:rFonts w:hint="eastAsia"/>
        </w:rPr>
        <w:t>　　　　一、世界耕整机产业发展历程分析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二、世界耕整机产业规模分析</w:t>
      </w:r>
      <w:r>
        <w:rPr>
          <w:rFonts w:hint="eastAsia"/>
        </w:rPr>
        <w:br/>
      </w:r>
      <w:r>
        <w:rPr>
          <w:rFonts w:hint="eastAsia"/>
        </w:rPr>
        <w:t>　　　　三、世界耕整机产业技术现状分析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2020-2025年世界耕整机重点市场运行透析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一、美国耕整机市场发展分析</w:t>
      </w:r>
      <w:r>
        <w:rPr>
          <w:rFonts w:hint="eastAsia"/>
        </w:rPr>
        <w:br/>
      </w:r>
      <w:r>
        <w:rPr>
          <w:rFonts w:hint="eastAsia"/>
        </w:rPr>
        <w:t>　　　　二、日本耕整机市场发展分析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三、欧洲国家耕整机市场发展解析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2025-2031年世界耕整机产业发展趋势分析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2020-2025年中国耕整机行业市场发展现状分析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2020-2025年中国耕整机行业供需分析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2020-2025年中国耕整机行业供给分析</w:t>
      </w:r>
      <w:r>
        <w:rPr>
          <w:rFonts w:hint="eastAsia"/>
        </w:rPr>
        <w:br/>
      </w:r>
      <w:r>
        <w:rPr>
          <w:rFonts w:hint="eastAsia"/>
        </w:rPr>
        <w:t>　　　　一、耕整机行业总体产能规模</w:t>
      </w:r>
      <w:r>
        <w:rPr>
          <w:rFonts w:hint="eastAsia"/>
        </w:rPr>
        <w:br/>
      </w:r>
      <w:r>
        <w:rPr>
          <w:rFonts w:hint="eastAsia"/>
        </w:rPr>
        <w:t>　　　　二、耕整机行业生产区域分布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一、2020-2025年中国耕整机行业需求量分析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2020-2025年中国耕整机行业价格分析</w:t>
      </w:r>
      <w:r>
        <w:rPr>
          <w:rFonts w:hint="eastAsia"/>
        </w:rPr>
        <w:br/>
      </w:r>
      <w:r>
        <w:rPr>
          <w:rFonts w:hint="eastAsia"/>
        </w:rPr>
        <w:t>　　　　一、我国耕整机价格分析</w:t>
      </w:r>
      <w:r>
        <w:rPr>
          <w:rFonts w:hint="eastAsia"/>
        </w:rPr>
        <w:br/>
      </w:r>
      <w:r>
        <w:rPr>
          <w:rFonts w:hint="eastAsia"/>
        </w:rPr>
        <w:t>　　　　二、我国耕整机价格影响因素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2020-2025年中国耕整机行业经济运行情况分析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2020-2025年中国耕整机产品进出口分析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2020-2025年耕整机产品进口分析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二、2020-2025年耕整机产品进口总量</w:t>
      </w:r>
      <w:r>
        <w:rPr>
          <w:rFonts w:hint="eastAsia"/>
        </w:rPr>
        <w:br/>
      </w:r>
      <w:r>
        <w:rPr>
          <w:rFonts w:hint="eastAsia"/>
        </w:rPr>
        <w:t>　　第二节 2020-2025年耕整机产品出口分析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二、2020-2025年耕整机产品出口总量</w:t>
      </w:r>
      <w:r>
        <w:rPr>
          <w:rFonts w:hint="eastAsia"/>
        </w:rPr>
        <w:br/>
      </w:r>
      <w:r>
        <w:rPr>
          <w:rFonts w:hint="eastAsia"/>
        </w:rPr>
        <w:t>　　第三节 2020-2025年耕整机产品进出口格局分析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二、2020-2025年耕整机产品进口格局</w:t>
      </w:r>
      <w:r>
        <w:rPr>
          <w:rFonts w:hint="eastAsia"/>
        </w:rPr>
        <w:br/>
      </w:r>
      <w:r>
        <w:rPr>
          <w:rFonts w:hint="eastAsia"/>
        </w:rPr>
        <w:t>　　第四节 2020-2025年耕整机产品进出口价格走势分析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二、2020-2025年耕整机产品出口价格走势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2020-2025年耕整机技术发展分析</w:t>
      </w:r>
      <w:r>
        <w:rPr>
          <w:rFonts w:hint="eastAsia"/>
        </w:rPr>
        <w:br/>
      </w:r>
      <w:r>
        <w:rPr>
          <w:rFonts w:hint="eastAsia"/>
        </w:rPr>
        <w:t>　　第一节 中国耕整机技术发展分析</w:t>
      </w:r>
      <w:r>
        <w:rPr>
          <w:rFonts w:hint="eastAsia"/>
        </w:rPr>
        <w:br/>
      </w:r>
      <w:r>
        <w:rPr>
          <w:rFonts w:hint="eastAsia"/>
        </w:rPr>
        <w:t>　　　　一、耕整机的构造特点</w:t>
      </w:r>
      <w:r>
        <w:rPr>
          <w:rFonts w:hint="eastAsia"/>
        </w:rPr>
        <w:br/>
      </w:r>
      <w:r>
        <w:rPr>
          <w:rFonts w:hint="eastAsia"/>
        </w:rPr>
        <w:t>　　　　二、国内耕整机的技术水平</w:t>
      </w:r>
      <w:r>
        <w:rPr>
          <w:rFonts w:hint="eastAsia"/>
        </w:rPr>
        <w:br/>
      </w:r>
      <w:r>
        <w:rPr>
          <w:rFonts w:hint="eastAsia"/>
        </w:rPr>
        <w:t>　　第二节 中国耕整机技术发展趋势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一、自主创新、提高我国耕整机技术水平</w:t>
      </w:r>
      <w:r>
        <w:rPr>
          <w:rFonts w:hint="eastAsia"/>
        </w:rPr>
        <w:br/>
      </w:r>
      <w:r>
        <w:rPr>
          <w:rFonts w:hint="eastAsia"/>
        </w:rPr>
        <w:t>　　　　二、我国耕整机技术未来发展之路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2020-2025年中国耕整机行业竞争状况分析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一、中国耕整机行业要素成本分析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中国耕整机行业五力竞争分析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2020-2025年中国耕整机产业提升竞争力策略分析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2020-2025年中国耕整机行业区域市场分析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耕整机相关行业分析</w:t>
      </w:r>
      <w:r>
        <w:rPr>
          <w:rFonts w:hint="eastAsia"/>
        </w:rPr>
        <w:br/>
      </w:r>
      <w:r>
        <w:rPr>
          <w:rFonts w:hint="eastAsia"/>
        </w:rPr>
        <w:t>第一章 2020-2025年中国钢材行业研究分析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2020-2025年钢材行业供应情况分析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2020-2025年中国耕整机下游需求情况分析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一、我国耕地面积分析</w:t>
      </w:r>
      <w:r>
        <w:rPr>
          <w:rFonts w:hint="eastAsia"/>
        </w:rPr>
        <w:br/>
      </w:r>
      <w:r>
        <w:rPr>
          <w:rFonts w:hint="eastAsia"/>
        </w:rPr>
        <w:t>　　　　二、我国粮食产量分析</w:t>
      </w:r>
      <w:r>
        <w:rPr>
          <w:rFonts w:hint="eastAsia"/>
        </w:rPr>
        <w:br/>
      </w:r>
      <w:r>
        <w:rPr>
          <w:rFonts w:hint="eastAsia"/>
        </w:rPr>
        <w:t>　　　　三、我国农业发展前景分析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2020-2025年小麦行业发展情况分析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一、我国小麦行业发展现状</w:t>
      </w:r>
      <w:r>
        <w:rPr>
          <w:rFonts w:hint="eastAsia"/>
        </w:rPr>
        <w:br/>
      </w:r>
      <w:r>
        <w:rPr>
          <w:rFonts w:hint="eastAsia"/>
        </w:rPr>
        <w:t>　　　　二、我国小麦的种植面积及产量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三、我国小麦行业发展前景</w:t>
      </w:r>
      <w:r>
        <w:rPr>
          <w:rFonts w:hint="eastAsia"/>
        </w:rPr>
        <w:br/>
      </w:r>
      <w:r>
        <w:rPr>
          <w:rFonts w:hint="eastAsia"/>
        </w:rPr>
        <w:t>　　第三节 2020-2025年水稻行业发展情况分析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一、我国水稻行业发展现状</w:t>
      </w:r>
      <w:r>
        <w:rPr>
          <w:rFonts w:hint="eastAsia"/>
        </w:rPr>
        <w:br/>
      </w:r>
      <w:r>
        <w:rPr>
          <w:rFonts w:hint="eastAsia"/>
        </w:rPr>
        <w:t>　　　　二、我国水稻的种植面积及产量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三、我国水稻行业发展前景</w:t>
      </w:r>
      <w:r>
        <w:rPr>
          <w:rFonts w:hint="eastAsia"/>
        </w:rPr>
        <w:br/>
      </w:r>
      <w:r>
        <w:rPr>
          <w:rFonts w:hint="eastAsia"/>
        </w:rPr>
        <w:t>　　第四节 2020-2025年玉米行业发展情况分析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一、我国玉米行业发展现状</w:t>
      </w:r>
      <w:r>
        <w:rPr>
          <w:rFonts w:hint="eastAsia"/>
        </w:rPr>
        <w:br/>
      </w:r>
      <w:r>
        <w:rPr>
          <w:rFonts w:hint="eastAsia"/>
        </w:rPr>
        <w:t>　　　　二、我国玉米的种植面积及产量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三、我国玉米行业发展前景</w:t>
      </w:r>
      <w:r>
        <w:rPr>
          <w:rFonts w:hint="eastAsia"/>
        </w:rPr>
        <w:br/>
      </w:r>
      <w:r>
        <w:rPr>
          <w:rFonts w:hint="eastAsia"/>
        </w:rPr>
        <w:t>　　第五节 2020-2025年谷物行业发展情况分析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一、我国谷物行业发展现状</w:t>
      </w:r>
      <w:r>
        <w:rPr>
          <w:rFonts w:hint="eastAsia"/>
        </w:rPr>
        <w:br/>
      </w:r>
      <w:r>
        <w:rPr>
          <w:rFonts w:hint="eastAsia"/>
        </w:rPr>
        <w:t>　　　　二、我国谷物的种植面积及产量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三、我国谷物行业发展前景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耕整机行业企业竞争力分析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2020-2025年我国耕整机主要企业分析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耕整机行业未来市场前景展望、投资策略研究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2025-2031年中国耕整机行业发展趋势预测分析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2025-2031年中国耕整机行业前景展望</w:t>
      </w:r>
      <w:r>
        <w:rPr>
          <w:rFonts w:hint="eastAsia"/>
        </w:rPr>
        <w:br/>
      </w:r>
      <w:r>
        <w:rPr>
          <w:rFonts w:hint="eastAsia"/>
        </w:rPr>
        <w:t>　　　　一、中国耕整机行业潜力分析</w:t>
      </w:r>
      <w:r>
        <w:rPr>
          <w:rFonts w:hint="eastAsia"/>
        </w:rPr>
        <w:br/>
      </w:r>
      <w:r>
        <w:rPr>
          <w:rFonts w:hint="eastAsia"/>
        </w:rPr>
        <w:t>　　　　二、中国耕整机行业趋势分析</w:t>
      </w:r>
      <w:r>
        <w:rPr>
          <w:rFonts w:hint="eastAsia"/>
        </w:rPr>
        <w:br/>
      </w:r>
      <w:r>
        <w:rPr>
          <w:rFonts w:hint="eastAsia"/>
        </w:rPr>
        <w:t>　　　　三、中国耕整机行业前景展望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2025-2031年中国耕整机行业市场预测分析</w:t>
      </w:r>
      <w:r>
        <w:rPr>
          <w:rFonts w:hint="eastAsia"/>
        </w:rPr>
        <w:br/>
      </w:r>
      <w:r>
        <w:rPr>
          <w:rFonts w:hint="eastAsia"/>
        </w:rPr>
        <w:t>　　　　一、耕整机市场供给预测分析</w:t>
      </w:r>
      <w:r>
        <w:rPr>
          <w:rFonts w:hint="eastAsia"/>
        </w:rPr>
        <w:br/>
      </w:r>
      <w:r>
        <w:rPr>
          <w:rFonts w:hint="eastAsia"/>
        </w:rPr>
        <w:t>　　　　二、耕整机需求预测分析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2025-2031年中国耕整机行业市场盈利预测分析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2025-2031年中国耕整机行业投资和风险预警分析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2025-2031年耕整机行业发展环境分析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2025-2031年耕整机行业投资特性分析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一、2025-2031年中国耕整机行业进入壁垒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二、2025-2031年中国耕整机行业盈利模式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三、2025-2031年中国耕整机行业盈利因素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2025-2031年中国耕整机行业发展策略及投资建议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耕整机行业发展策略分析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中智林⋅－济研：耕整机行业市场的重点客户战略实施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2025-2031年耕整机行业投资建议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2020-2025年我国耕整机产品进口来源分析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2020-2025年我国耕整机产品出口流向分析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盐城恒昌汽车配件有限公司主要经济指标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盐城恒昌汽车配件有限公司盈利指标分析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盐城恒昌汽车配件有限公司成长能力分析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芜湖神牛机械有限公司销售收入变化趋势图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芜湖神牛机械有限公司盈利指标分析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四川五一机械制造有限公司成长能力分析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双峰县白碧机筛厂主要经济指标</w:t>
      </w:r>
      <w:r>
        <w:rPr>
          <w:rFonts w:hint="eastAsia"/>
        </w:rPr>
        <w:br/>
      </w:r>
      <w:r>
        <w:rPr>
          <w:rFonts w:hint="eastAsia"/>
        </w:rPr>
        <w:t>　　图表 双峰县白碧机筛厂销售收入变化趋势图</w:t>
      </w:r>
      <w:r>
        <w:rPr>
          <w:rFonts w:hint="eastAsia"/>
        </w:rPr>
        <w:br/>
      </w:r>
      <w:r>
        <w:rPr>
          <w:rFonts w:hint="eastAsia"/>
        </w:rPr>
        <w:t>　　图表 双峰县白碧机筛厂盈利指标分析</w:t>
      </w:r>
      <w:r>
        <w:rPr>
          <w:rFonts w:hint="eastAsia"/>
        </w:rPr>
        <w:br/>
      </w:r>
      <w:r>
        <w:rPr>
          <w:rFonts w:hint="eastAsia"/>
        </w:rPr>
        <w:t>　　图表 双峰县白碧机筛厂盈利能力分析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双峰县白碧机筛厂偿债能力分析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双峰县白碧机筛厂经营能力分析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e5115e027405b" w:history="1">
        <w:r>
          <w:rPr>
            <w:rStyle w:val="Hyperlink"/>
          </w:rPr>
          <w:t>2025-2031年耕整机市场深度调查分析及发展前景研究报告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e5115e027405b" w:history="1">
        <w:r>
          <w:rPr>
            <w:rStyle w:val="Hyperlink"/>
          </w:rPr>
          <w:t>https://www.20087.com/0/3A/GengZhengJiXianZhuangDiaoChaFenXi.html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热点：美国拖拉机品牌、耕整机图片、中国农机网、耕整机视频、北斗农机导航十大品牌、耕整机多少钱、农业机械图片、耕整机械分类、喷灌机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cef21c3341e5" w:history="1">
      <w:r>
        <w:rPr>
          <w:rStyle w:val="Hyperlink"/>
        </w:rPr>
        <w:t>2025-2031年耕整机市场深度调查分析及发展前景研究报告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GengZhengJiXianZhuangDiaoChaFenXi.html" TargetMode="External" Id="R6bce5115e02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GengZhengJiXianZhuangDiaoChaFenXi.html" TargetMode="External" Id="R90c4cef21c3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2024-10-10T07:21:00Z</dcterms:created>
  <dcterms:modified xsi:type="dcterms:W3CDTF">2024-10-10T08:21:00Z</dcterms:modified>
  <dc:subject>2025-2031年耕整机市场深度调查分析及发展前景研究报告</dc:subject>
  <dc:title>2025-2031年耕整机市场深度调查分析及发展前景研究报告</dc:title>
  <cp:keywords>2025-2031年耕整机市场深度调查分析及发展前景研究报告</cp:keywords>
  <dc:description>2025-2031年耕整机市场深度调查分析及发展前景研究报告</dc:description>
</cp:coreProperties>
</file>