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51d089ed54376" w:history="1">
              <w:r>
                <w:rPr>
                  <w:rStyle w:val="Hyperlink"/>
                </w:rPr>
                <w:t>2024-2030年中国气敏传感器市场深度调研及发展前景分析报告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51d089ed54376" w:history="1">
              <w:r>
                <w:rPr>
                  <w:rStyle w:val="Hyperlink"/>
                </w:rPr>
                <w:t>2024-2030年中国气敏传感器市场深度调研及发展前景分析报告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51d089ed54376" w:history="1">
                <w:r>
                  <w:rPr>
                    <w:rStyle w:val="Hyperlink"/>
                  </w:rPr>
                  <w:t>https://www.20087.com/0/7A/QiMinChuanGanQiHangYeFenXiBaoGao.html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传感器是气体检测和环境监测的关键技术，广泛应用于工业安全、环境监控、智能家居和医疗健康等多个领域。近年来，随着纳米技术和材料科学的进步，气敏传感器的灵敏度、选择性和稳定性得到显著提升，能够检测更低浓度的气体，并区分不同的气体类型。然而，如何在复杂环境下保持传感器的长期稳定性和准确性，是气敏传感器行业面临的挑战。</w:t>
      </w:r>
      <w:r>
        <w:rPr>
          <w:rFonts w:hint="eastAsia"/>
        </w:rPr>
        <w:br/>
      </w:r>
      <w:r>
        <w:rPr>
          <w:rFonts w:hint="eastAsia"/>
        </w:rPr>
        <w:t>　　未来，气敏传感器将更加注重智能化和微型化。一方面，通过集成机器学习算法和物联网技术，实现气敏传感器的智能识别和远程监控，提高气体检测的准确性和及时性。另一方面，利用微机电系统（MEMS）和纳米材料，开发体积更小、功耗更低的气敏传感器，拓宽其在可穿戴设备和移动终端的应用场景。此外，随着对健康和安全的日益关注，气敏传感器在个人健康监测和公共安全预警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51d089ed54376" w:history="1">
        <w:r>
          <w:rPr>
            <w:rStyle w:val="Hyperlink"/>
          </w:rPr>
          <w:t>2024-2030年中国气敏传感器市场深度调研及发展前景分析报告</w:t>
        </w:r>
      </w:hyperlink>
      <w:r>
        <w:rPr>
          <w:rFonts w:hint="eastAsia"/>
        </w:rPr>
        <w:t>》基于国家统计局、气敏传感器相关协会等渠道的资料数据，全方位剖析了气敏传感器行业的现状与市场需求，详细探讨了气敏传感器市场规模、产业链构成及价格动态，并针对气敏传感器各细分市场进行了分析。同时，气敏传感器报告还对市场前景、发展趋势进行了科学预测，评估了行业内品牌竞争格局、市场集中度以及气敏传感器重点企业的表现。此外，气敏传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气敏传感器行业概述</w:t>
      </w:r>
      <w:r>
        <w:rPr>
          <w:rFonts w:hint="eastAsia"/>
        </w:rPr>
        <w:br/>
      </w:r>
      <w:r>
        <w:rPr>
          <w:rFonts w:hint="eastAsia"/>
        </w:rPr>
        <w:t>　　第一节 气敏传感器行业界定</w:t>
      </w:r>
      <w:r>
        <w:rPr>
          <w:rFonts w:hint="eastAsia"/>
        </w:rPr>
        <w:br/>
      </w:r>
      <w:r>
        <w:rPr>
          <w:rFonts w:hint="eastAsia"/>
        </w:rPr>
        <w:t>　　第二节 气敏传感器行业发展历程</w:t>
      </w:r>
      <w:r>
        <w:rPr>
          <w:rFonts w:hint="eastAsia"/>
        </w:rPr>
        <w:br/>
      </w:r>
      <w:r>
        <w:rPr>
          <w:rFonts w:hint="eastAsia"/>
        </w:rPr>
        <w:t>　　第三节 气敏传感器产业链分析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二、气敏传感器产业链模型分析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二、相关气敏传感器行业标准分析</w:t>
      </w:r>
      <w:r>
        <w:rPr>
          <w:rFonts w:hint="eastAsia"/>
        </w:rPr>
        <w:br/>
      </w:r>
      <w:r>
        <w:rPr>
          <w:rFonts w:hint="eastAsia"/>
        </w:rPr>
        <w:t>　　第三节 中国气敏传感器行业发展社会环境分析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中国气敏传感器行业供给与需求情况分析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2019-2024年中国气敏传感器行业总体规模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中国气敏传感器行业供给概况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一、2019-2024年中国气敏传感器供给情况分析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二、2024年中国气敏传感器行业供给特点分析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三、2024-2030年中国气敏传感器行业供给预测</w:t>
      </w:r>
      <w:r>
        <w:rPr>
          <w:rFonts w:hint="eastAsia"/>
        </w:rPr>
        <w:br/>
      </w:r>
      <w:r>
        <w:rPr>
          <w:rFonts w:hint="eastAsia"/>
        </w:rPr>
        <w:t>　　第三节 中国气敏传感器行业需求概况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一、2019-2024年中国气敏传感器行业需求情况分析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三、2024-2030年中国气敏传感器市场需求预测</w:t>
      </w:r>
      <w:r>
        <w:rPr>
          <w:rFonts w:hint="eastAsia"/>
        </w:rPr>
        <w:br/>
      </w:r>
      <w:r>
        <w:rPr>
          <w:rFonts w:hint="eastAsia"/>
        </w:rPr>
        <w:t>　　第四节 气敏传感器产业供需平衡状况分析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国内气敏传感器产品价格走势及影响因素分析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2019-2024年国内气敏传感器市场价格回顾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当前国内气敏传感器市场价格及评述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国内气敏传感器价格影响因素分析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2023-2024年气敏传感器行业细分产品市场调研分析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气敏传感器行业细分产品——**市场调研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气敏传感器行业细分产品——**市场调研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2023-2024年我国气敏传感器行业发展现状分析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我国气敏传感器行业发展现状</w:t>
      </w:r>
      <w:r>
        <w:rPr>
          <w:rFonts w:hint="eastAsia"/>
        </w:rPr>
        <w:br/>
      </w:r>
      <w:r>
        <w:rPr>
          <w:rFonts w:hint="eastAsia"/>
        </w:rPr>
        <w:t>　　　　一、气敏传感器行业品牌发展现状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二、气敏传感器行业需求市场现状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三、气敏传感器市场需求层次分析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中国气敏传感器产品技术分析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一、2023-2024年气敏传感器产品技术变化特点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二、2023-2024年气敏传感器产品市场的新技术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三、2023-2024年气敏传感器产品市场现状分析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一、气敏传感器产品市场存在的主要问题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一、气敏传感器市场特点</w:t>
      </w:r>
      <w:r>
        <w:rPr>
          <w:rFonts w:hint="eastAsia"/>
        </w:rPr>
        <w:br/>
      </w:r>
      <w:r>
        <w:rPr>
          <w:rFonts w:hint="eastAsia"/>
        </w:rPr>
        <w:t>　　　　二、气敏传感器市场分析</w:t>
      </w:r>
      <w:r>
        <w:rPr>
          <w:rFonts w:hint="eastAsia"/>
        </w:rPr>
        <w:br/>
      </w:r>
      <w:r>
        <w:rPr>
          <w:rFonts w:hint="eastAsia"/>
        </w:rPr>
        <w:t>　　　　三、气敏传感器市场变化的方向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2023-2024年中国气敏传感器行业发展概况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2023-2024年中国气敏传感器行业发展态势分析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2023-2024年中国气敏传感器行业发展特点分析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2023-2024年中国气敏传感器行业市场供需分析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气敏传感器行业市场竞争策略分析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气敏传感器行业竞争结构分析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气敏传感器市场竞争策略分析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一、气敏传感器市场增长潜力分析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二、气敏传感器产品竞争策略分析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三、典型气敏传感器企业产品竞争策略分析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气敏传感器企业竞争策略分析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一、2024-2030年我国气敏传感器市场竞争趋势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二、2024-2030年气敏传感器行业竞争格局展望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三、2024-2030年气敏传感器行业竞争策略分析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气敏传感器行业投资与发展前景分析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2024年气敏传感器行业投资情况分析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一、2024年气敏传感器总体投资结构</w:t>
      </w:r>
      <w:r>
        <w:rPr>
          <w:rFonts w:hint="eastAsia"/>
        </w:rPr>
        <w:br/>
      </w:r>
      <w:r>
        <w:rPr>
          <w:rFonts w:hint="eastAsia"/>
        </w:rPr>
        <w:t>　　　　二、2024年气敏传感器投资规模情况</w:t>
      </w:r>
      <w:r>
        <w:rPr>
          <w:rFonts w:hint="eastAsia"/>
        </w:rPr>
        <w:br/>
      </w:r>
      <w:r>
        <w:rPr>
          <w:rFonts w:hint="eastAsia"/>
        </w:rPr>
        <w:t>　　　　三、2024年气敏传感器投资增速情况</w:t>
      </w:r>
      <w:r>
        <w:rPr>
          <w:rFonts w:hint="eastAsia"/>
        </w:rPr>
        <w:br/>
      </w:r>
      <w:r>
        <w:rPr>
          <w:rFonts w:hint="eastAsia"/>
        </w:rPr>
        <w:t>　　　　四、2024年气敏传感器分地区投资分析</w:t>
      </w:r>
      <w:r>
        <w:rPr>
          <w:rFonts w:hint="eastAsia"/>
        </w:rPr>
        <w:br/>
      </w:r>
      <w:r>
        <w:rPr>
          <w:rFonts w:hint="eastAsia"/>
        </w:rPr>
        <w:t>　　第二节 气敏传感器行业投资机会分析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一、气敏传感器投资项目分析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二、可以投资的气敏传感器模式</w:t>
      </w:r>
      <w:r>
        <w:rPr>
          <w:rFonts w:hint="eastAsia"/>
        </w:rPr>
        <w:br/>
      </w:r>
      <w:r>
        <w:rPr>
          <w:rFonts w:hint="eastAsia"/>
        </w:rPr>
        <w:t>　　　　三、2024年气敏传感器投资机会</w:t>
      </w:r>
      <w:r>
        <w:rPr>
          <w:rFonts w:hint="eastAsia"/>
        </w:rPr>
        <w:br/>
      </w:r>
      <w:r>
        <w:rPr>
          <w:rFonts w:hint="eastAsia"/>
        </w:rPr>
        <w:t>　　　　四、2024年气敏传感器投资新方向</w:t>
      </w:r>
      <w:r>
        <w:rPr>
          <w:rFonts w:hint="eastAsia"/>
        </w:rPr>
        <w:br/>
      </w:r>
      <w:r>
        <w:rPr>
          <w:rFonts w:hint="eastAsia"/>
        </w:rPr>
        <w:t>　　第三节 气敏传感器行业发展前景分析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一、新冠疫情下气敏传感器市场的发展前景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二、2024年气敏传感器市场面临的发展商机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2019-2024年中国气敏传感器行业重点区域发展分析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一、中国气敏传感器行业重点区域市场结构变化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二、**地区气敏传感器行业发展分析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三、**地区气敏传感器行业发展分析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四、**地区气敏传感器行业发展分析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五、**地区气敏传感器行业发展分析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六、**地区气敏传感器行业发展分析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2024-2030年中国气敏传感器行业发展前景预测分析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中国气敏传感器行业发展预测分析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一、未来气敏传感器发展分析</w:t>
      </w:r>
      <w:r>
        <w:rPr>
          <w:rFonts w:hint="eastAsia"/>
        </w:rPr>
        <w:br/>
      </w:r>
      <w:r>
        <w:rPr>
          <w:rFonts w:hint="eastAsia"/>
        </w:rPr>
        <w:t>　　　　二、未来气敏传感器行业技术开发方向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三、总体气敏传感器行业“十四五”整体规划及预测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中国气敏传感器行业市场前景分析</w:t>
      </w:r>
      <w:r>
        <w:rPr>
          <w:rFonts w:hint="eastAsia"/>
        </w:rPr>
        <w:br/>
      </w:r>
      <w:r>
        <w:rPr>
          <w:rFonts w:hint="eastAsia"/>
        </w:rPr>
        <w:t>　　　　一、气敏传感器产品差异化是企业发展的方向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2024-2030年气敏传感器行业发展趋势及投资风险分析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当前气敏传感器存在的问题</w:t>
      </w:r>
      <w:r>
        <w:rPr>
          <w:rFonts w:hint="eastAsia"/>
        </w:rPr>
        <w:br/>
      </w:r>
      <w:r>
        <w:rPr>
          <w:rFonts w:hint="eastAsia"/>
        </w:rPr>
        <w:t>　　第二节 气敏传感器未来发展预测分析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一、中国气敏传感器发展方向分析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二、2024-2030年中国气敏传感器行业发展规模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三、2024-2030年中国气敏传感器行业发展趋势预测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一、气敏传感器市场竞争风险</w:t>
      </w:r>
      <w:r>
        <w:rPr>
          <w:rFonts w:hint="eastAsia"/>
        </w:rPr>
        <w:br/>
      </w:r>
      <w:r>
        <w:rPr>
          <w:rFonts w:hint="eastAsia"/>
        </w:rPr>
        <w:t>　　　　二、气敏传感器原材料压力风险分析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三、气敏传感器技术风险分析</w:t>
      </w:r>
      <w:r>
        <w:rPr>
          <w:rFonts w:hint="eastAsia"/>
        </w:rPr>
        <w:br/>
      </w:r>
      <w:r>
        <w:rPr>
          <w:rFonts w:hint="eastAsia"/>
        </w:rPr>
        <w:t>　　　　四、气敏传感器政策和体制风险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2023-2024年中国气敏传感器行业投资策略分析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一、2023-2024年气敏传感器投资策略</w:t>
      </w:r>
      <w:r>
        <w:rPr>
          <w:rFonts w:hint="eastAsia"/>
        </w:rPr>
        <w:br/>
      </w:r>
      <w:r>
        <w:rPr>
          <w:rFonts w:hint="eastAsia"/>
        </w:rPr>
        <w:t>　　　　二、2023-2024年气敏传感器投资筹划策略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三、2023-2024年气敏传感器品牌竞争战略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2024-2030年中国气敏传感器行业品牌建设策略</w:t>
      </w:r>
      <w:r>
        <w:rPr>
          <w:rFonts w:hint="eastAsia"/>
        </w:rPr>
        <w:br/>
      </w:r>
      <w:r>
        <w:rPr>
          <w:rFonts w:hint="eastAsia"/>
        </w:rPr>
        <w:t>　　　　一、气敏传感器的规划</w:t>
      </w:r>
      <w:r>
        <w:rPr>
          <w:rFonts w:hint="eastAsia"/>
        </w:rPr>
        <w:br/>
      </w:r>
      <w:r>
        <w:rPr>
          <w:rFonts w:hint="eastAsia"/>
        </w:rPr>
        <w:t>　　　　二、气敏传感器的建设</w:t>
      </w:r>
      <w:r>
        <w:rPr>
          <w:rFonts w:hint="eastAsia"/>
        </w:rPr>
        <w:br/>
      </w:r>
      <w:r>
        <w:rPr>
          <w:rFonts w:hint="eastAsia"/>
        </w:rPr>
        <w:t>　　　　三、气敏传感器业成功之道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气敏传感器市场指标预测及气敏传感器项目投资建议</w:t>
      </w:r>
      <w:r>
        <w:rPr>
          <w:rFonts w:hint="eastAsia"/>
        </w:rPr>
        <w:br/>
      </w:r>
      <w:r>
        <w:rPr>
          <w:rFonts w:hint="eastAsia"/>
        </w:rPr>
        <w:t>　　第一节 中国气敏传感器行业市场发展趋势预测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气敏传感器产品投资机会</w:t>
      </w:r>
      <w:r>
        <w:rPr>
          <w:rFonts w:hint="eastAsia"/>
        </w:rPr>
        <w:br/>
      </w:r>
      <w:r>
        <w:rPr>
          <w:rFonts w:hint="eastAsia"/>
        </w:rPr>
        <w:t>　　第三节 气敏传感器产品投资趋势分析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中-智-林－气敏传感器 项目投资建议</w:t>
      </w:r>
      <w:r>
        <w:rPr>
          <w:rFonts w:hint="eastAsia"/>
        </w:rPr>
        <w:br/>
      </w:r>
      <w:r>
        <w:rPr>
          <w:rFonts w:hint="eastAsia"/>
        </w:rPr>
        <w:t>　　　　一、气敏传感器行业投资环境考察</w:t>
      </w:r>
      <w:r>
        <w:rPr>
          <w:rFonts w:hint="eastAsia"/>
        </w:rPr>
        <w:br/>
      </w:r>
      <w:r>
        <w:rPr>
          <w:rFonts w:hint="eastAsia"/>
        </w:rPr>
        <w:t>　　　　二、气敏传感器投资风险及控制策略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三、气敏传感器产品投资方向建议</w:t>
      </w:r>
      <w:r>
        <w:rPr>
          <w:rFonts w:hint="eastAsia"/>
        </w:rPr>
        <w:br/>
      </w:r>
      <w:r>
        <w:rPr>
          <w:rFonts w:hint="eastAsia"/>
        </w:rPr>
        <w:t>　　　　四、气敏传感器项目投资建议</w:t>
      </w:r>
      <w:r>
        <w:rPr>
          <w:rFonts w:hint="eastAsia"/>
        </w:rPr>
        <w:br/>
      </w:r>
      <w:r>
        <w:rPr>
          <w:rFonts w:hint="eastAsia"/>
        </w:rPr>
        <w:t>　　　　　　1、气敏传感器技术应用注意事项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2、气敏传感器项目投资注意事项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3、气敏传感器生产开发注意事项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4、气敏传感器销售注意事项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气敏传感器产业链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2024-2030年中国气敏传感器市场需求量预测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51d089ed54376" w:history="1">
        <w:r>
          <w:rPr>
            <w:rStyle w:val="Hyperlink"/>
          </w:rPr>
          <w:t>2024-2030年中国气敏传感器市场深度调研及发展前景分析报告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51d089ed54376" w:history="1">
        <w:r>
          <w:rPr>
            <w:rStyle w:val="Hyperlink"/>
          </w:rPr>
          <w:t>https://www.20087.com/0/7A/QiMinChuanGanQiHangYeFenXiBaoGao.html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599724d5b43bc" w:history="1">
      <w:r>
        <w:rPr>
          <w:rStyle w:val="Hyperlink"/>
        </w:rPr>
        <w:t>2024-2030年中国气敏传感器市场深度调研及发展前景分析报告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QiMinChuanGanQiHangYeFenXiBaoGao.html" TargetMode="External" Id="Rab751d089ed5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QiMinChuanGanQiHangYeFenXiBaoGao.html" TargetMode="External" Id="R85a599724d5b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2024-03-03T04:41:00Z</dcterms:created>
  <dcterms:modified xsi:type="dcterms:W3CDTF">2024-03-03T05:41:00Z</dcterms:modified>
  <dc:subject>2024-2030年中国气敏传感器市场深度调研及发展前景分析报告</dc:subject>
  <dc:title>2024-2030年中国气敏传感器市场深度调研及发展前景分析报告</dc:title>
  <cp:keywords>2024-2030年中国气敏传感器市场深度调研及发展前景分析报告</cp:keywords>
  <dc:description>2024-2030年中国气敏传感器市场深度调研及发展前景分析报告</dc:description>
</cp:coreProperties>
</file>