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062715c7c4226" w:history="1">
              <w:r>
                <w:rPr>
                  <w:rStyle w:val="Hyperlink"/>
                </w:rPr>
                <w:t>中国燃气轮机行业深度研究及发展趋势预测报告（2026-2032年）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062715c7c4226" w:history="1">
              <w:r>
                <w:rPr>
                  <w:rStyle w:val="Hyperlink"/>
                </w:rPr>
                <w:t>中国燃气轮机行业深度研究及发展趋势预测报告（2026-2032年）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10928A1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062715c7c4226" w:history="1">
                <w:r>
                  <w:rPr>
                    <w:rStyle w:val="Hyperlink"/>
                  </w:rPr>
                  <w:t>https://www.20087.com/1/8A/RanQiLunJiShiChangFenXiBaoGao.html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轮机是电力生产、航空发动机和船舶推进的关键动力源，近年来在技术上取得了显著进步。现代燃气轮机通过采用更高效的燃烧室、轻量化材料和先进的冷却技术，实现了更高的热效率和更低的排放。同时，随着可再生能源的兴起，燃气轮机在联合循环发电中的应用，能够有效平衡间歇性能源的输出，保证电网的稳定性和可靠性。</w:t>
      </w:r>
      <w:r>
        <w:rPr>
          <w:rFonts w:hint="eastAsia"/>
        </w:rPr>
        <w:br/>
      </w:r>
      <w:r>
        <w:rPr>
          <w:rFonts w:hint="eastAsia"/>
        </w:rPr>
        <w:t>　　未来，燃气轮机将更加注重灵活性和环保性能。灵活性体现在燃气轮机能够快速响应电网需求，适应可再生能源比例的波动，成为电网调峰和备用电源的重要组成部分。环保性能则意味着通过采用氢燃料、生物质气和其他低碳燃料，以及碳捕获与封存(CCS)技术，显著减少温室气体排放，符合全球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062715c7c4226" w:history="1">
        <w:r>
          <w:rPr>
            <w:rStyle w:val="Hyperlink"/>
          </w:rPr>
          <w:t>中国燃气轮机行业深度研究及发展趋势预测报告（2026-2032年）</w:t>
        </w:r>
      </w:hyperlink>
      <w:r>
        <w:rPr>
          <w:rFonts w:hint="eastAsia"/>
        </w:rPr>
        <w:t>》基于对燃气轮机行业的长期监测研究，结合燃气轮机行业供需关系变化规律、产品消费结构、应用领域拓展、市场发展环境及政策支持等多维度分析，采用定量与定性相结合的科学方法，对行业内重点企业进行了系统研究。报告全面呈现了燃气轮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燃气轮机产业概述</w:t>
      </w:r>
      <w:r>
        <w:rPr>
          <w:rFonts w:hint="eastAsia"/>
        </w:rPr>
        <w:br/>
      </w:r>
      <w:r>
        <w:rPr>
          <w:rFonts w:hint="eastAsia"/>
        </w:rPr>
        <w:t>　　第一节 燃气轮机产业定义</w:t>
      </w:r>
      <w:r>
        <w:rPr>
          <w:rFonts w:hint="eastAsia"/>
        </w:rPr>
        <w:br/>
      </w:r>
      <w:r>
        <w:rPr>
          <w:rFonts w:hint="eastAsia"/>
        </w:rPr>
        <w:t>　　第二节 燃气轮机产业发展历程</w:t>
      </w:r>
      <w:r>
        <w:rPr>
          <w:rFonts w:hint="eastAsia"/>
        </w:rPr>
        <w:br/>
      </w:r>
      <w:r>
        <w:rPr>
          <w:rFonts w:hint="eastAsia"/>
        </w:rPr>
        <w:t>　　第三节 燃气轮机分类情况</w:t>
      </w:r>
      <w:r>
        <w:rPr>
          <w:rFonts w:hint="eastAsia"/>
        </w:rPr>
        <w:br/>
      </w:r>
      <w:r>
        <w:rPr>
          <w:rFonts w:hint="eastAsia"/>
        </w:rPr>
        <w:t>　　第四节 燃气轮机产业链分析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2025-2026年中国燃气轮机行业发展环境分析</w:t>
      </w:r>
      <w:r>
        <w:rPr>
          <w:rFonts w:hint="eastAsia"/>
        </w:rPr>
        <w:br/>
      </w:r>
      <w:r>
        <w:rPr>
          <w:rFonts w:hint="eastAsia"/>
        </w:rPr>
        <w:t>　　第二节 燃气轮机行业发展经济环境分析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燃气轮机行业发展社会环境分析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燃气轮机行业发展政策环境分析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2025-2026年燃气轮机行业技术发展现状及趋势分析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国内外燃气轮机行业技术差异与原因</w:t>
      </w:r>
      <w:r>
        <w:rPr>
          <w:rFonts w:hint="eastAsia"/>
        </w:rPr>
        <w:br/>
      </w:r>
      <w:r>
        <w:rPr>
          <w:rFonts w:hint="eastAsia"/>
        </w:rPr>
        <w:t>　　第三节 燃气轮机行业技术发展方向、趋势预测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中国燃气轮机行业供给与需求情况分析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2020-2025年中国燃气轮机行业总体规模</w:t>
      </w:r>
      <w:r>
        <w:rPr>
          <w:rFonts w:hint="eastAsia"/>
        </w:rPr>
        <w:br/>
      </w:r>
      <w:r>
        <w:rPr>
          <w:rFonts w:hint="eastAsia"/>
        </w:rPr>
        <w:t>　　第二节 中国燃气轮机行业盈利情况分析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中国燃气轮机行业产量情况分析及预测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一、2020-2025年中国燃气轮机产量统计分析</w:t>
      </w:r>
      <w:r>
        <w:rPr>
          <w:rFonts w:hint="eastAsia"/>
        </w:rPr>
        <w:br/>
      </w:r>
      <w:r>
        <w:rPr>
          <w:rFonts w:hint="eastAsia"/>
        </w:rPr>
        <w:t>　　　　二、燃气轮机行业产量特点分析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三、2026-2032年中国燃气轮机行业产量预测</w:t>
      </w:r>
      <w:r>
        <w:rPr>
          <w:rFonts w:hint="eastAsia"/>
        </w:rPr>
        <w:br/>
      </w:r>
      <w:r>
        <w:rPr>
          <w:rFonts w:hint="eastAsia"/>
        </w:rPr>
        <w:t>　　第四节 中国燃气轮机行业需求情况分析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一、2020-2025年中国燃气轮机行业需求情况</w:t>
      </w:r>
      <w:r>
        <w:rPr>
          <w:rFonts w:hint="eastAsia"/>
        </w:rPr>
        <w:br/>
      </w:r>
      <w:r>
        <w:rPr>
          <w:rFonts w:hint="eastAsia"/>
        </w:rPr>
        <w:t>　　　　二、燃气轮机行业市场需求特点分析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三、2026-2032年中国燃气轮机市场需求预测分析分析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燃气轮机产业供需平衡状况分析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中国燃气轮机行业进出口情况分析预测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中国燃气轮机行业进口情况分析预测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一、2020-2025年中国燃气轮机行业进口情况分析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二、2026年中国燃气轮机行业进口特点分析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三、2026-2032年中国燃气轮机行业进口情况预测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中国燃气轮机行业出口情况分析预测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一、2020-2025年中国燃气轮机行业出口情况分析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二、2026年中国燃气轮机行业出口特点分析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二、2026-2032年中国燃气轮机行业出口情况预测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影响中国燃气轮机行业进出口因素分析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国内燃气轮机产品价格走势及影响因素分析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2020-2025年国内燃气轮机市场价格回顾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当前国内燃气轮机市场价格及评述</w:t>
      </w:r>
      <w:r>
        <w:rPr>
          <w:rFonts w:hint="eastAsia"/>
        </w:rPr>
        <w:br/>
      </w:r>
      <w:r>
        <w:rPr>
          <w:rFonts w:hint="eastAsia"/>
        </w:rPr>
        <w:t>　　第三节 国内燃气轮机价格影响因素分析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2026-2032年国内燃气轮机市场价格走势预测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中国燃气轮机行业规模与效益分析预测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燃气轮机行业规模分析及预测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一、2020-2025年燃气轮机行业资产规模变化分析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二、2026-2032年燃气轮机行业资产规模预测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三、2020-2025年燃气轮机行业收入和利润变化分析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四、2026-2032年燃气轮机行业收入和利润预测</w:t>
      </w:r>
      <w:r>
        <w:rPr>
          <w:rFonts w:hint="eastAsia"/>
        </w:rPr>
        <w:br/>
      </w:r>
      <w:r>
        <w:rPr>
          <w:rFonts w:hint="eastAsia"/>
        </w:rPr>
        <w:t>　　第二节 燃气轮机行业效益分析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一、2020-2025年燃气轮机行业三费变化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二、2020-2025年燃气轮机行业效益分析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燃气轮机行业细分产品市场调研分析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燃气轮机行业细分产品——**市场调研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燃气轮机行业细分产品——**市场调研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2020-2025年中国燃气轮机行业营销分析</w:t>
      </w:r>
      <w:r>
        <w:rPr>
          <w:rFonts w:hint="eastAsia"/>
        </w:rPr>
        <w:br/>
      </w:r>
      <w:r>
        <w:rPr>
          <w:rFonts w:hint="eastAsia"/>
        </w:rPr>
        <w:t>　　第一节 国内燃气轮机行业营销模式分析</w:t>
      </w:r>
      <w:r>
        <w:rPr>
          <w:rFonts w:hint="eastAsia"/>
        </w:rPr>
        <w:br/>
      </w:r>
      <w:r>
        <w:rPr>
          <w:rFonts w:hint="eastAsia"/>
        </w:rPr>
        <w:t>　　第二节 燃气轮机行业主要销售渠道分析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燃气轮机行业广告与促销方式分析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燃气轮机行业价格竞争方式分析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燃气轮机行业国际化营销模式分析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中国燃气轮机行业市场竞争分析及预测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2025-2026年我国燃气轮机市场竞争格局分析</w:t>
      </w:r>
      <w:r>
        <w:rPr>
          <w:rFonts w:hint="eastAsia"/>
        </w:rPr>
        <w:br/>
      </w:r>
      <w:r>
        <w:rPr>
          <w:rFonts w:hint="eastAsia"/>
        </w:rPr>
        <w:t>　　　　一、燃气轮机市场集中度分析</w:t>
      </w:r>
      <w:r>
        <w:rPr>
          <w:rFonts w:hint="eastAsia"/>
        </w:rPr>
        <w:br/>
      </w:r>
      <w:r>
        <w:rPr>
          <w:rFonts w:hint="eastAsia"/>
        </w:rPr>
        <w:t>　　　　二、燃气轮机市场规模竞争分析</w:t>
      </w:r>
      <w:r>
        <w:rPr>
          <w:rFonts w:hint="eastAsia"/>
        </w:rPr>
        <w:br/>
      </w:r>
      <w:r>
        <w:rPr>
          <w:rFonts w:hint="eastAsia"/>
        </w:rPr>
        <w:t>　　　　三、燃气轮机市场结构竞争分析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2025-2026年我国燃气轮机市场品牌竞争分析及预测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2025-2026年我国燃气轮机市场竞争态势分析及预测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燃气轮机行业重点企业发展调研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燃气轮机重点企业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二、燃气轮机企业经营情况分析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三、燃气轮机企业发展规划及前景展望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燃气轮机重点企业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二、燃气轮机企业经营情况分析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三、燃气轮机企业发展规划及前景展望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燃气轮机重点企业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二、燃气轮机企业经营情况分析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三、燃气轮机企业发展规划及前景展望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燃气轮机重点企业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二、燃气轮机企业经营情况分析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三、燃气轮机企业发展规划及前景展望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燃气轮机重点企业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二、燃气轮机企业经营情况分析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三、燃气轮机企业发展规划及前景展望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燃气轮机行业企业经营策略研究分析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燃气轮机企业多样化经营策略分析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一、燃气轮机企业多样化经营情况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二、现行燃气轮机行业多样化经营的方向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大型燃气轮机企业集团未来发展策略分析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对中小燃气轮机企业生产经营的建议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燃气轮机行业发展因素与投资风险分析预测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影响燃气轮机行业发展主要因素分析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一、2025-2026年影响燃气轮机行业发展的不利因素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二、2025-2026年影响燃气轮机行业发展的稳定因素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三、2025-2026年影响燃气轮机行业发展的有利因素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四、2025-2026年中国燃气轮机行业发展面临的机遇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五、2025-2026年中国燃气轮机行业发展面临的挑战</w:t>
      </w:r>
      <w:r>
        <w:rPr>
          <w:rFonts w:hint="eastAsia"/>
        </w:rPr>
        <w:br/>
      </w:r>
      <w:r>
        <w:rPr>
          <w:rFonts w:hint="eastAsia"/>
        </w:rPr>
        <w:t>　　第二节 燃气轮机行业投资风险分析预测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一、2026-2032年燃气轮机行业市场风险分析预测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二、2026-2032年燃气轮机行业政策风险分析预测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三、2026-2032年燃气轮机行业技术风险分析预测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四、2026-2032年燃气轮机行业竞争风险分析预测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五、2026-2032年燃气轮机行业管理风险分析预测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六、2026-2032年燃气轮机行业其他风险分析预测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2026-2032年中国燃气轮机行业发展前景和趋势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2026-2032年中国燃气轮机行业发展前景预测分析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一、未来全球燃气轮机行业发展预测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二、未来我国燃气轮机市场前景广阔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三、今后两年燃气轮机产业上市前景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四、2026-2032年中国燃气轮机产业市场规模预测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2026-2032年中国燃气轮机行业发展趋势分析</w:t>
      </w:r>
      <w:r>
        <w:rPr>
          <w:rFonts w:hint="eastAsia"/>
        </w:rPr>
        <w:br/>
      </w:r>
      <w:r>
        <w:rPr>
          <w:rFonts w:hint="eastAsia"/>
        </w:rPr>
        <w:t>　　　　一、燃气轮机行业消费趋势</w:t>
      </w:r>
      <w:r>
        <w:rPr>
          <w:rFonts w:hint="eastAsia"/>
        </w:rPr>
        <w:br/>
      </w:r>
      <w:r>
        <w:rPr>
          <w:rFonts w:hint="eastAsia"/>
        </w:rPr>
        <w:t>　　　　二、未来燃气轮机产业创新的发展趋势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三、“十五五”期间我国燃气轮机行业发展剖析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五、未来燃气轮机行业发展变局剖析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燃气轮机市场预测及项目投资建议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中国燃气轮机行业生产、营销企业投资运作模式分析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燃气轮机行业外销与内销优势分析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2026-2032年中国燃气轮机行业市场规模及增长趋势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2026-2032年中国燃气轮机行业投资规模预测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2026-2032年燃气轮机行业市场盈利预测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　燃气轮机行业项目投资建议</w:t>
      </w:r>
      <w:r>
        <w:rPr>
          <w:rFonts w:hint="eastAsia"/>
        </w:rPr>
        <w:br/>
      </w:r>
      <w:r>
        <w:rPr>
          <w:rFonts w:hint="eastAsia"/>
        </w:rPr>
        <w:t>　　　　一、燃气轮机技术应用注意事项</w:t>
      </w:r>
      <w:r>
        <w:rPr>
          <w:rFonts w:hint="eastAsia"/>
        </w:rPr>
        <w:br/>
      </w:r>
      <w:r>
        <w:rPr>
          <w:rFonts w:hint="eastAsia"/>
        </w:rPr>
        <w:t>　　　　二、燃气轮机项目投资注意事项</w:t>
      </w:r>
      <w:r>
        <w:rPr>
          <w:rFonts w:hint="eastAsia"/>
        </w:rPr>
        <w:br/>
      </w:r>
      <w:r>
        <w:rPr>
          <w:rFonts w:hint="eastAsia"/>
        </w:rPr>
        <w:t>　　　　三、燃气轮机生产开发注意事项</w:t>
      </w:r>
      <w:r>
        <w:rPr>
          <w:rFonts w:hint="eastAsia"/>
        </w:rPr>
        <w:br/>
      </w:r>
      <w:r>
        <w:rPr>
          <w:rFonts w:hint="eastAsia"/>
        </w:rPr>
        <w:t>　　　　四、燃气轮机销售注意事项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2020-2025年中国燃气轮机市场规模及增长情况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2020-2025年中国燃气轮机行业产量及增长趋势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2026-2032年中国燃气轮机行业产量预测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2020-2025年中国燃气轮机行业市场需求及增长情况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2026-2032年中国燃气轮机行业市场需求预测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2020-2025年中国燃气轮机行业利润及增长情况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**地区燃气轮机市场规模及增长情况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**地区燃气轮机行业市场需求情况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2020-2025年中国燃气轮机行业出口情况分析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2020-2025年中国燃气轮机行业产品市场价格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2026-2032年中国燃气轮机行业产品市场价格走势预测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燃气轮机重点企业经营情况分析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燃气轮机重点企业经营情况分析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2026-2032年中国燃气轮机市场规模预测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2026-2032年中国燃气轮机行业利润预测</w:t>
      </w:r>
      <w:r>
        <w:rPr>
          <w:rFonts w:hint="eastAsia"/>
        </w:rPr>
        <w:br/>
      </w:r>
      <w:r>
        <w:rPr>
          <w:rFonts w:hint="eastAsia"/>
        </w:rPr>
        <w:t>　　图表 2026年燃气轮机行业壁垒</w:t>
      </w:r>
      <w:r>
        <w:rPr>
          <w:rFonts w:hint="eastAsia"/>
        </w:rPr>
        <w:br/>
      </w:r>
      <w:r>
        <w:rPr>
          <w:rFonts w:hint="eastAsia"/>
        </w:rPr>
        <w:t>　　图表 2026年燃气轮机市场前景分析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2026-2032年中国燃气轮机市场需求预测</w:t>
      </w:r>
      <w:r>
        <w:rPr>
          <w:rFonts w:hint="eastAsia"/>
        </w:rPr>
        <w:br/>
      </w:r>
      <w:r>
        <w:rPr>
          <w:rFonts w:hint="eastAsia"/>
        </w:rPr>
        <w:t>　　图表 2026年燃气轮机发展趋势预测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062715c7c4226" w:history="1">
        <w:r>
          <w:rPr>
            <w:rStyle w:val="Hyperlink"/>
          </w:rPr>
          <w:t>中国燃气轮机行业深度研究及发展趋势预测报告（2026-2032年）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10928A1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062715c7c4226" w:history="1">
        <w:r>
          <w:rPr>
            <w:rStyle w:val="Hyperlink"/>
          </w:rPr>
          <w:t>https://www.20087.com/1/8A/RanQiLunJiShiChangFenXiBaoGao.html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重型燃气轮机与世界水平差距、燃气轮机的工作原理、GT25000燃气轮机和QC280、燃气轮机和航空发动机的区别、国产500兆瓦燃气轮机、燃气轮机用什么燃料、汽轮机未来发展方向、燃气轮机燃烧室、燃气轮机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682420c0b4291" w:history="1">
      <w:r>
        <w:rPr>
          <w:rStyle w:val="Hyperlink"/>
        </w:rPr>
        <w:t>中国燃气轮机行业深度研究及发展趋势预测报告（2026-2032年）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A/RanQiLunJiShiChangFenXiBaoGao.html" TargetMode="External" Id="Rf91062715c7c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A/RanQiLunJiShiChangFenXiBaoGao.html" TargetMode="External" Id="Re7f682420c0b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2025-10-03T08:07:00Z</dcterms:created>
  <dcterms:modified xsi:type="dcterms:W3CDTF">2025-10-03T09:07:00Z</dcterms:modified>
  <dc:subject>中国燃气轮机行业深度研究及发展趋势预测报告（2026-2032年）</dc:subject>
  <dc:title>中国燃气轮机行业深度研究及发展趋势预测报告（2026-2032年）</dc:title>
  <cp:keywords>中国燃气轮机行业深度研究及发展趋势预测报告（2026-2032年）</cp:keywords>
  <dc:description>中国燃气轮机行业深度研究及发展趋势预测报告（2026-2032年）</dc:description>
</cp:coreProperties>
</file>