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a13b29d75426c" w:history="1">
              <w:r>
                <w:rPr>
                  <w:rStyle w:val="Hyperlink"/>
                </w:rPr>
                <w:t>2024-2030年中国发光二极管行业发展现状分析及未来前景预测报告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a13b29d75426c" w:history="1">
              <w:r>
                <w:rPr>
                  <w:rStyle w:val="Hyperlink"/>
                </w:rPr>
                <w:t>2024-2030年中国发光二极管行业发展现状分析及未来前景预测报告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a13b29d75426c" w:history="1">
                <w:r>
                  <w:rPr>
                    <w:rStyle w:val="Hyperlink"/>
                  </w:rPr>
                  <w:t>https://www.20087.com/2/1A/FaGuangErJiGuanHangYeFenXi.html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是节能光源的代表，近年来在照明、显示屏和背光源等领域得到广泛应用。随着技术的进步，LED的发光效率和色彩还原度不断提高，同时成本持续下降，推动了市场的普及。此外，智能照明系统的发展，使LED能够与物联网技术结合，实现远程控制和场景设定，提高了能源效率和用户体验。同时，健康照明概念的提出，如模仿自然光的昼夜节律照明，关注人的生物钟和情绪健康。</w:t>
      </w:r>
      <w:r>
        <w:rPr>
          <w:rFonts w:hint="eastAsia"/>
        </w:rPr>
        <w:br/>
      </w:r>
      <w:r>
        <w:rPr>
          <w:rFonts w:hint="eastAsia"/>
        </w:rPr>
        <w:t>　　未来，LED行业的发展将更加注重创新和应用拓展。Micro LED和Mini LED技术的成熟，将推动LED在超高清显示和微显示器领域的应用，为虚拟现实（VR）和增强现实（AR）提供更清晰、更真实的视觉体验。同时，可见光通信（Li-Fi）技术的开发，将使LED不仅作为照明工具，还能作为数据传输媒介，开辟新的市场空间。此外，LED在医疗、农业和艺术照明等领域的应用，将展示其在提升生活质量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a13b29d75426c" w:history="1">
        <w:r>
          <w:rPr>
            <w:rStyle w:val="Hyperlink"/>
          </w:rPr>
          <w:t>2024-2030年中国发光二极管行业发展现状分析及未来前景预测报告</w:t>
        </w:r>
      </w:hyperlink>
      <w:r>
        <w:rPr>
          <w:rFonts w:hint="eastAsia"/>
        </w:rPr>
        <w:t>》全面分析了发光二极管行业的市场规模、供需状况及产业链结构，深入探讨了发光二极管各细分市场的品牌竞争情况和价格动态，聚焦发光二极管重点企业经营现状，揭示了行业的集中度和竞争格局。此外，发光二极管报告对发光二极管行业的市场前景进行了科学预测，揭示了行业未来的发展趋势、潜在风险和机遇。发光二极管报告旨在为发光二极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发光二极管行业概述</w:t>
      </w:r>
      <w:r>
        <w:rPr>
          <w:rFonts w:hint="eastAsia"/>
        </w:rPr>
        <w:br/>
      </w:r>
      <w:r>
        <w:rPr>
          <w:rFonts w:hint="eastAsia"/>
        </w:rPr>
        <w:t>　　第一节 发光二极管行业界定</w:t>
      </w:r>
      <w:r>
        <w:rPr>
          <w:rFonts w:hint="eastAsia"/>
        </w:rPr>
        <w:br/>
      </w:r>
      <w:r>
        <w:rPr>
          <w:rFonts w:hint="eastAsia"/>
        </w:rPr>
        <w:t>　　第二节 发光二极管行业发展历程</w:t>
      </w:r>
      <w:r>
        <w:rPr>
          <w:rFonts w:hint="eastAsia"/>
        </w:rPr>
        <w:br/>
      </w:r>
      <w:r>
        <w:rPr>
          <w:rFonts w:hint="eastAsia"/>
        </w:rPr>
        <w:t>　　第三节 发光二极管产业链分析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发光二极管行业经济环境分析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一、发光二极管行业相关政策</w:t>
      </w:r>
      <w:r>
        <w:rPr>
          <w:rFonts w:hint="eastAsia"/>
        </w:rPr>
        <w:br/>
      </w:r>
      <w:r>
        <w:rPr>
          <w:rFonts w:hint="eastAsia"/>
        </w:rPr>
        <w:t>　　　　二、发光二极管行业相关标准</w:t>
      </w:r>
      <w:r>
        <w:rPr>
          <w:rFonts w:hint="eastAsia"/>
        </w:rPr>
        <w:br/>
      </w:r>
      <w:r>
        <w:rPr>
          <w:rFonts w:hint="eastAsia"/>
        </w:rPr>
        <w:t>　　第三节 发光二极管行业技术环境分析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2023-2024年中国发光二极管行业发展概况</w:t>
      </w:r>
      <w:r>
        <w:rPr>
          <w:rFonts w:hint="eastAsia"/>
        </w:rPr>
        <w:br/>
      </w:r>
      <w:r>
        <w:rPr>
          <w:rFonts w:hint="eastAsia"/>
        </w:rPr>
        <w:t>　　第一节 发光二极管行业发展态势分析</w:t>
      </w:r>
      <w:r>
        <w:rPr>
          <w:rFonts w:hint="eastAsia"/>
        </w:rPr>
        <w:br/>
      </w:r>
      <w:r>
        <w:rPr>
          <w:rFonts w:hint="eastAsia"/>
        </w:rPr>
        <w:t>　　第二节 发光二极管行业发展特点分析</w:t>
      </w:r>
      <w:r>
        <w:rPr>
          <w:rFonts w:hint="eastAsia"/>
        </w:rPr>
        <w:br/>
      </w:r>
      <w:r>
        <w:rPr>
          <w:rFonts w:hint="eastAsia"/>
        </w:rPr>
        <w:t>　　第三节 发光二极管行业市场供需分析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中国发光二极管行业盈利情况分析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二、2024年中国发光二极管行业供给特点分析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三、2024-2030年中国发光二极管行业供给预测</w:t>
      </w:r>
      <w:r>
        <w:rPr>
          <w:rFonts w:hint="eastAsia"/>
        </w:rPr>
        <w:br/>
      </w:r>
      <w:r>
        <w:rPr>
          <w:rFonts w:hint="eastAsia"/>
        </w:rPr>
        <w:t>　　第四节 中国发光二极管行业需求概况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二、2024年中国发光二极管行业市场需求特点分析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三、2024-2030年中国发光二极管市场需求预测</w:t>
      </w:r>
      <w:r>
        <w:rPr>
          <w:rFonts w:hint="eastAsia"/>
        </w:rPr>
        <w:br/>
      </w:r>
      <w:r>
        <w:rPr>
          <w:rFonts w:hint="eastAsia"/>
        </w:rPr>
        <w:t>　　第五节 发光二极管产业供需平衡状况分析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发光二极管行业区域市场分布情况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发光二极管细分行业市场调研</w:t>
      </w:r>
      <w:r>
        <w:rPr>
          <w:rFonts w:hint="eastAsia"/>
        </w:rPr>
        <w:br/>
      </w:r>
      <w:r>
        <w:rPr>
          <w:rFonts w:hint="eastAsia"/>
        </w:rPr>
        <w:t>　　第一节 发光二极管细分行业——**市场调研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发光二极管细分行业——**市场调研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二、发光二极管企业集中度分析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三、发光二极管区域集中度分析</w:t>
      </w:r>
      <w:r>
        <w:rPr>
          <w:rFonts w:hint="eastAsia"/>
        </w:rPr>
        <w:br/>
      </w:r>
      <w:r>
        <w:rPr>
          <w:rFonts w:hint="eastAsia"/>
        </w:rPr>
        <w:t>　　第二节 发光二极管行业竞争格局分析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一、2023-2024年发光二极管行业竞争分析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二、2023-2024年中外发光二极管产品竞争分析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发光二极管企业多样化经营策略分析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一、发光二极管企业多样化经营情况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二、济研：现行发光二极管行业多样化经营的方向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大型发光二极管企业集团未来发展策略分析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对中小发光二极管企业生产经营的建议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我国发光二极管行业前景与机遇分析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一、我国发光二极管行业发展前景</w:t>
      </w:r>
      <w:r>
        <w:rPr>
          <w:rFonts w:hint="eastAsia"/>
        </w:rPr>
        <w:br/>
      </w:r>
      <w:r>
        <w:rPr>
          <w:rFonts w:hint="eastAsia"/>
        </w:rPr>
        <w:t>　　　　二、我国发光二极管发展机遇分析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三、2023-2024年发光二极管的发展机遇分析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四、新冠疫情对发光二极管行业的影响分析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2024-2030年中国发光二极管市场趋势分析</w:t>
      </w:r>
      <w:r>
        <w:rPr>
          <w:rFonts w:hint="eastAsia"/>
        </w:rPr>
        <w:br/>
      </w:r>
      <w:r>
        <w:rPr>
          <w:rFonts w:hint="eastAsia"/>
        </w:rPr>
        <w:t>　　　　一、发光二极管市场趋势总结</w:t>
      </w:r>
      <w:r>
        <w:rPr>
          <w:rFonts w:hint="eastAsia"/>
        </w:rPr>
        <w:br/>
      </w:r>
      <w:r>
        <w:rPr>
          <w:rFonts w:hint="eastAsia"/>
        </w:rPr>
        <w:t>　　　　二、发光二极管发展趋势分析</w:t>
      </w:r>
      <w:r>
        <w:rPr>
          <w:rFonts w:hint="eastAsia"/>
        </w:rPr>
        <w:br/>
      </w:r>
      <w:r>
        <w:rPr>
          <w:rFonts w:hint="eastAsia"/>
        </w:rPr>
        <w:t>　　　　三、发光二极管市场发展空间</w:t>
      </w:r>
      <w:r>
        <w:rPr>
          <w:rFonts w:hint="eastAsia"/>
        </w:rPr>
        <w:br/>
      </w:r>
      <w:r>
        <w:rPr>
          <w:rFonts w:hint="eastAsia"/>
        </w:rPr>
        <w:t>　　　　四、发光二极管产业政策趋向</w:t>
      </w:r>
      <w:r>
        <w:rPr>
          <w:rFonts w:hint="eastAsia"/>
        </w:rPr>
        <w:br/>
      </w:r>
      <w:r>
        <w:rPr>
          <w:rFonts w:hint="eastAsia"/>
        </w:rPr>
        <w:t>　　　　五、发光二极管技术革新趋势</w:t>
      </w:r>
      <w:r>
        <w:rPr>
          <w:rFonts w:hint="eastAsia"/>
        </w:rPr>
        <w:br/>
      </w:r>
      <w:r>
        <w:rPr>
          <w:rFonts w:hint="eastAsia"/>
        </w:rPr>
        <w:t>　　　　六、发光二极管价格走势分析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七、国际环境对发光二极管行业的影响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2024-2030年中国发光二极管行业投资机会</w:t>
      </w:r>
      <w:r>
        <w:rPr>
          <w:rFonts w:hint="eastAsia"/>
        </w:rPr>
        <w:br/>
      </w:r>
      <w:r>
        <w:rPr>
          <w:rFonts w:hint="eastAsia"/>
        </w:rPr>
        <w:t>　　　　一、发光二极管市场前景</w:t>
      </w:r>
      <w:r>
        <w:rPr>
          <w:rFonts w:hint="eastAsia"/>
        </w:rPr>
        <w:br/>
      </w:r>
      <w:r>
        <w:rPr>
          <w:rFonts w:hint="eastAsia"/>
        </w:rPr>
        <w:t>　　　　二、发光二极管投资机会</w:t>
      </w:r>
      <w:r>
        <w:rPr>
          <w:rFonts w:hint="eastAsia"/>
        </w:rPr>
        <w:br/>
      </w:r>
      <w:r>
        <w:rPr>
          <w:rFonts w:hint="eastAsia"/>
        </w:rPr>
        <w:t>　　第二节 发光二极管行业投资效益分析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影响发光二极管行业发展的主要因素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四、发光二极管行业发展面临的挑战分析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五、发光二极管行业发展面临的机遇分析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中智~林~－发光二极管行业投资风险及控制策略分析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一、发光二极管市场风险及控制策略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二、发光二极管政策风险及控制策略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三、发光二极管经营风险及控制策略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四、发光二极管行业技术风险及控制策略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五、发光二极管同业竞争风险及控制策略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发光二极管行业类别</w:t>
      </w:r>
      <w:r>
        <w:rPr>
          <w:rFonts w:hint="eastAsia"/>
        </w:rPr>
        <w:br/>
      </w:r>
      <w:r>
        <w:rPr>
          <w:rFonts w:hint="eastAsia"/>
        </w:rPr>
        <w:t>　　图表 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发光二极管行业现状</w:t>
      </w:r>
      <w:r>
        <w:rPr>
          <w:rFonts w:hint="eastAsia"/>
        </w:rPr>
        <w:br/>
      </w:r>
      <w:r>
        <w:rPr>
          <w:rFonts w:hint="eastAsia"/>
        </w:rPr>
        <w:t>　　图表 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2019-2024年中国发光二极管行业产量统计</w:t>
      </w:r>
      <w:r>
        <w:rPr>
          <w:rFonts w:hint="eastAsia"/>
        </w:rPr>
        <w:br/>
      </w:r>
      <w:r>
        <w:rPr>
          <w:rFonts w:hint="eastAsia"/>
        </w:rPr>
        <w:t>　　图表 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2019-2024年中国发光二极管价格走势图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2024-2030年中国发光二极管市场前景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a13b29d75426c" w:history="1">
        <w:r>
          <w:rPr>
            <w:rStyle w:val="Hyperlink"/>
          </w:rPr>
          <w:t>2024-2030年中国发光二极管行业发展现状分析及未来前景预测报告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a13b29d75426c" w:history="1">
        <w:r>
          <w:rPr>
            <w:rStyle w:val="Hyperlink"/>
          </w:rPr>
          <w:t>https://www.20087.com/2/1A/FaGuangErJiGuanHangYeFenXi.html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eb5c377b74a0d" w:history="1">
      <w:r>
        <w:rPr>
          <w:rStyle w:val="Hyperlink"/>
        </w:rPr>
        <w:t>2024-2030年中国发光二极管行业发展现状分析及未来前景预测报告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FaGuangErJiGuanHangYeFenXi.html" TargetMode="External" Id="R489a13b29d75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FaGuangErJiGuanHangYeFenXi.html" TargetMode="External" Id="R82ceb5c377b7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2024-05-25T01:38:00Z</dcterms:created>
  <dcterms:modified xsi:type="dcterms:W3CDTF">2024-05-25T02:38:00Z</dcterms:modified>
  <dc:subject>2024-2030年中国发光二极管行业发展现状分析及未来前景预测报告</dc:subject>
  <dc:title>2024-2030年中国发光二极管行业发展现状分析及未来前景预测报告</dc:title>
  <cp:keywords>2024-2030年中国发光二极管行业发展现状分析及未来前景预测报告</cp:keywords>
  <dc:description>2024-2030年中国发光二极管行业发展现状分析及未来前景预测报告</dc:description>
</cp:coreProperties>
</file>