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266336f474f1d" w:history="1">
              <w:r>
                <w:rPr>
                  <w:rStyle w:val="Hyperlink"/>
                </w:rPr>
                <w:t>2025版中国电力变压器制造市场深度调研与行业前景预测报告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266336f474f1d" w:history="1">
              <w:r>
                <w:rPr>
                  <w:rStyle w:val="Hyperlink"/>
                </w:rPr>
                <w:t>2025版中国电力变压器制造市场深度调研与行业前景预测报告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266336f474f1d" w:history="1">
                <w:r>
                  <w:rPr>
                    <w:rStyle w:val="Hyperlink"/>
                  </w:rPr>
                  <w:t>https://www.20087.com/M_JiXieJiDian/A5/DianLiBianYaQiZhiZaoHangYeYanJiuFenXi.html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作为电力系统中的关键设备，承担着电压转换的任务，对于电力系统的稳定运行至关重要。随着电力需求的增长和技术的进步，电力变压器制造行业面临着新的机遇和挑战。目前，电力变压器制造正朝着高效、节能、环保的方向发展，采用了新型材料和先进的制造工艺，以提高变压器的能效比和减少运行过程中的能耗。</w:t>
      </w:r>
      <w:r>
        <w:rPr>
          <w:rFonts w:hint="eastAsia"/>
        </w:rPr>
        <w:br/>
      </w:r>
      <w:r>
        <w:rPr>
          <w:rFonts w:hint="eastAsia"/>
        </w:rPr>
        <w:t>　　未来，电力变压器制造的发展将更加注重技术创新和智能化。一方面，随着新材料和新技术的应用，电力变压器将更加高效节能，减少能源损耗和环境污染；另一方面，随着智能电网的建设，电力变压器将更加智能化，能够实现远程监控和智能维护，提高电网的整体运行效率。此外，随着可再生能源发电量的增加，电力变压器还需要适应更加复杂和多变的电网条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（2）国家电网建设及规划分析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（5）电力变压器行业发展能力分析</w:t>
      </w:r>
      <w:r>
        <w:rPr>
          <w:rFonts w:hint="eastAsia"/>
        </w:rPr>
        <w:br/>
      </w:r>
      <w:r>
        <w:rPr>
          <w:rFonts w:hint="eastAsia"/>
        </w:rPr>
        <w:t>　　2.2 2020-2025年电力变压器行业供需平衡分析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全国电力变压器行业产销率分析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2025年电力变压器制造关联产业发展状况分析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　　4.1.3 电力变压器制造行业相关标准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行业技术活跃度分析</w:t>
      </w:r>
      <w:r>
        <w:rPr>
          <w:rFonts w:hint="eastAsia"/>
        </w:rPr>
        <w:br/>
      </w:r>
      <w:r>
        <w:rPr>
          <w:rFonts w:hint="eastAsia"/>
        </w:rPr>
        <w:t>　　　　4.4.2 行业专利申请技术构成分析</w:t>
      </w:r>
      <w:r>
        <w:rPr>
          <w:rFonts w:hint="eastAsia"/>
        </w:rPr>
        <w:br/>
      </w:r>
      <w:r>
        <w:rPr>
          <w:rFonts w:hint="eastAsia"/>
        </w:rPr>
        <w:t>　　　　4.4.3 行业专利申请人构成分析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t>　　4.6 行业发展环境影响综合判断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全球电力发展状况分析</w:t>
      </w:r>
      <w:r>
        <w:rPr>
          <w:rFonts w:hint="eastAsia"/>
        </w:rPr>
        <w:br/>
      </w:r>
      <w:r>
        <w:rPr>
          <w:rFonts w:hint="eastAsia"/>
        </w:rPr>
        <w:t>　　　　5.2.2 国际电力变压器制造市场发展状况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国际电力变压器制造市场竞争状况分析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5.2.4 国际电力变压器制造市场发展趋势分析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国内电力变压器制造行业竞争特点分析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国内电力变压器制造行业总体竞争格局分析</w:t>
      </w:r>
      <w:r>
        <w:rPr>
          <w:rFonts w:hint="eastAsia"/>
        </w:rPr>
        <w:br/>
      </w:r>
      <w:r>
        <w:rPr>
          <w:rFonts w:hint="eastAsia"/>
        </w:rPr>
        <w:t>　　　　5.3.3 电力变压器制造行业上游议价能力分析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5.3.5 电力变压器制造行业替代产品威胁分析</w:t>
      </w:r>
      <w:r>
        <w:rPr>
          <w:rFonts w:hint="eastAsia"/>
        </w:rPr>
        <w:br/>
      </w:r>
      <w:r>
        <w:rPr>
          <w:rFonts w:hint="eastAsia"/>
        </w:rPr>
        <w:t>　　　　5.3.6 电力变压器制造行业新进入者威胁分析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5.4.2 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5.4.3 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5.4.4 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6.2.2 配电变压器产品市场分析</w:t>
      </w:r>
      <w:r>
        <w:rPr>
          <w:rFonts w:hint="eastAsia"/>
        </w:rPr>
        <w:br/>
      </w:r>
      <w:r>
        <w:rPr>
          <w:rFonts w:hint="eastAsia"/>
        </w:rPr>
        <w:t>　　　　6.2.3 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6.2.4 干式变压器产品市场分析</w:t>
      </w:r>
      <w:r>
        <w:rPr>
          <w:rFonts w:hint="eastAsia"/>
        </w:rPr>
        <w:br/>
      </w:r>
      <w:r>
        <w:rPr>
          <w:rFonts w:hint="eastAsia"/>
        </w:rPr>
        <w:t>　　　　6.2.5 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上海市电力变压器制造行业发展预测</w:t>
      </w:r>
      <w:r>
        <w:rPr>
          <w:rFonts w:hint="eastAsia"/>
        </w:rPr>
        <w:br/>
      </w:r>
      <w:r>
        <w:rPr>
          <w:rFonts w:hint="eastAsia"/>
        </w:rPr>
        <w:t>　　7.8 河北省电力变压器制造行业发展分析及预测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7.8.2 河北省电力变压器制造行业在全国中的地位变化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7.8.3 河北省电力变压器制造行业企业分析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7.8.4 河北省电力变压器制造行业发展预测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7.9 湖南省电力变压器制造行业发展分析及预测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7.9.2 湖南省电力变压器制造行业在全国中的地位变化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7.9.3 湖南省电力变压器制造行业企业分析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7.9.4 湖南省电力变压器制造行业发展预测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7.10 四川省电力变压器制造行业发展分析及预测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7.10.2 四川省电力变压器制造行业在全国中的地位变化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7.10.3 四川省电力变压器制造行业企业分析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7.10.4 四川省电力变压器制造行业发展预测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行业出口分产品情况</w:t>
      </w:r>
      <w:r>
        <w:rPr>
          <w:rFonts w:hint="eastAsia"/>
        </w:rPr>
        <w:br/>
      </w:r>
      <w:r>
        <w:rPr>
          <w:rFonts w:hint="eastAsia"/>
        </w:rPr>
        <w:t>　　　　8.2.3 行业出口分国别分析</w:t>
      </w:r>
      <w:r>
        <w:rPr>
          <w:rFonts w:hint="eastAsia"/>
        </w:rPr>
        <w:br/>
      </w:r>
      <w:r>
        <w:rPr>
          <w:rFonts w:hint="eastAsia"/>
        </w:rPr>
        <w:t>　　　　8.2.4 行业出口分地区分析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行业进口分产品情况</w:t>
      </w:r>
      <w:r>
        <w:rPr>
          <w:rFonts w:hint="eastAsia"/>
        </w:rPr>
        <w:br/>
      </w:r>
      <w:r>
        <w:rPr>
          <w:rFonts w:hint="eastAsia"/>
        </w:rPr>
        <w:t>　　　　8.3.3 行业进口分国别分析</w:t>
      </w:r>
      <w:r>
        <w:rPr>
          <w:rFonts w:hint="eastAsia"/>
        </w:rPr>
        <w:br/>
      </w:r>
      <w:r>
        <w:rPr>
          <w:rFonts w:hint="eastAsia"/>
        </w:rPr>
        <w:t>　　　　8.3.4 行业进口分地区分析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（8）企业产业结构分析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（4）企业产业结构分析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合肥ABB变压器有限公司经营情况分析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江苏帕威尔电气有限公司经营情况分析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正泰电气股份有限公司经营情况分析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中山ABB变压器有限公司经营情况分析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西门子变压器有限公司经营情况分析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（7）企业发展规划分析</w:t>
      </w:r>
      <w:r>
        <w:rPr>
          <w:rFonts w:hint="eastAsia"/>
        </w:rPr>
        <w:br/>
      </w:r>
      <w:r>
        <w:rPr>
          <w:rFonts w:hint="eastAsia"/>
        </w:rPr>
        <w:t>　　　　9.2.21 三变科技股份有限公司经营情况分析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广州维奥伊林变压器有限公司经营情况分析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南京立业电力变压器有限公司经营情况分析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宁波天安（集团）股份有限公司经营情况分析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江西变压器科技股份有限公司经营情况分析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济南变压器集团股份有限公司经营情况分析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9.2.28 山东省金曼克电气集团股份有限公司经营情况分析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9.2.29 北海银河高科技产业股份有限公司经营情况分析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上海南桥变压器有限责任公司经营情况分析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电力变压器制造行业投资建议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中.智林.济研：电力变压器制造行业风险及机会分析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行业机会及建议</w:t>
      </w:r>
      <w:r>
        <w:rPr>
          <w:rFonts w:hint="eastAsia"/>
        </w:rPr>
        <w:br/>
      </w:r>
      <w:r>
        <w:rPr>
          <w:rFonts w:hint="eastAsia"/>
        </w:rPr>
        <w:t>　　　　11.4.1 总体机会及建议</w:t>
      </w:r>
      <w:r>
        <w:rPr>
          <w:rFonts w:hint="eastAsia"/>
        </w:rPr>
        <w:br/>
      </w:r>
      <w:r>
        <w:rPr>
          <w:rFonts w:hint="eastAsia"/>
        </w:rPr>
        <w:t>　　　　11.4.2 子行业机会及建议</w:t>
      </w:r>
      <w:r>
        <w:rPr>
          <w:rFonts w:hint="eastAsia"/>
        </w:rPr>
        <w:br/>
      </w:r>
      <w:r>
        <w:rPr>
          <w:rFonts w:hint="eastAsia"/>
        </w:rPr>
        <w:t>　　　　11.4.3 区域机会及建议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（2）区域市场建议</w:t>
      </w:r>
      <w:r>
        <w:rPr>
          <w:rFonts w:hint="eastAsia"/>
        </w:rPr>
        <w:br/>
      </w:r>
      <w:r>
        <w:rPr>
          <w:rFonts w:hint="eastAsia"/>
        </w:rPr>
        <w:t>　　　　11.4.4 企业机会及建议</w:t>
      </w:r>
      <w:r>
        <w:rPr>
          <w:rFonts w:hint="eastAsia"/>
        </w:rPr>
        <w:br/>
      </w:r>
      <w:r>
        <w:rPr>
          <w:rFonts w:hint="eastAsia"/>
        </w:rPr>
        <w:t>　　11.5 产业链机会及建议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输配电设备行业机会</w:t>
      </w:r>
      <w:r>
        <w:rPr>
          <w:rFonts w:hint="eastAsia"/>
        </w:rPr>
        <w:br/>
      </w:r>
      <w:r>
        <w:rPr>
          <w:rFonts w:hint="eastAsia"/>
        </w:rPr>
        <w:t>　　　　11.5.2 电力行业机会及建议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2：电力变压器原材料构成（单位：%）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3：2025年月度用电量增速（单位：%）</w:t>
      </w:r>
      <w:r>
        <w:rPr>
          <w:rFonts w:hint="eastAsia"/>
        </w:rPr>
        <w:br/>
      </w:r>
      <w:r>
        <w:rPr>
          <w:rFonts w:hint="eastAsia"/>
        </w:rPr>
        <w:t>　　图表 4：2025年月度累计用电量增速（单位：%）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5：2025年月度全口径发电量增速（单位：%）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6：2025年月度全口径累计发电量增速（单位：%）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7：2025年发电设备月度利用小时增减值（单位：小时）</w:t>
      </w:r>
      <w:r>
        <w:rPr>
          <w:rFonts w:hint="eastAsia"/>
        </w:rPr>
        <w:br/>
      </w:r>
      <w:r>
        <w:rPr>
          <w:rFonts w:hint="eastAsia"/>
        </w:rPr>
        <w:t>　　图表 8：2025年发电设备月度利用小时累计增减值（单位：小时）</w:t>
      </w:r>
      <w:r>
        <w:rPr>
          <w:rFonts w:hint="eastAsia"/>
        </w:rPr>
        <w:br/>
      </w:r>
      <w:r>
        <w:rPr>
          <w:rFonts w:hint="eastAsia"/>
        </w:rPr>
        <w:t>　　图表 9：2025年电源新增生产能力（单位：万千瓦）</w:t>
      </w:r>
      <w:r>
        <w:rPr>
          <w:rFonts w:hint="eastAsia"/>
        </w:rPr>
        <w:br/>
      </w:r>
      <w:r>
        <w:rPr>
          <w:rFonts w:hint="eastAsia"/>
        </w:rPr>
        <w:t>　　图表 10：2025年各类型新增生产能力占比（单位：%）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11：2020-2025年中国电网投资情况（单位：亿元，%）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12：2020-2025年国网新增输电线路及变电容量（单位：公里，万千伏安）</w:t>
      </w:r>
      <w:r>
        <w:rPr>
          <w:rFonts w:hint="eastAsia"/>
        </w:rPr>
        <w:br/>
      </w:r>
      <w:r>
        <w:rPr>
          <w:rFonts w:hint="eastAsia"/>
        </w:rPr>
        <w:t>　　图表 13：2020-2025年全国房地产累计固定资产投资总额（单位：亿元）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14：2020-2025年全国累计新开工面积（单位：亿平方米）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15：2020-2025年全国房屋销售价格指数（同比）</w:t>
      </w:r>
      <w:r>
        <w:rPr>
          <w:rFonts w:hint="eastAsia"/>
        </w:rPr>
        <w:br/>
      </w:r>
      <w:r>
        <w:rPr>
          <w:rFonts w:hint="eastAsia"/>
        </w:rPr>
        <w:t>　　图表 16：国房景气指数走势</w:t>
      </w:r>
      <w:r>
        <w:rPr>
          <w:rFonts w:hint="eastAsia"/>
        </w:rPr>
        <w:br/>
      </w:r>
      <w:r>
        <w:rPr>
          <w:rFonts w:hint="eastAsia"/>
        </w:rPr>
        <w:t>　　图表 17：2020-2025年国内钢材价格指数情况</w:t>
      </w:r>
      <w:r>
        <w:rPr>
          <w:rFonts w:hint="eastAsia"/>
        </w:rPr>
        <w:br/>
      </w:r>
      <w:r>
        <w:rPr>
          <w:rFonts w:hint="eastAsia"/>
        </w:rPr>
        <w:t>　　图表 18：2020-2025年国内钢材价格走势（单位：元/吨）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19：2020-2025年中国硅钢产量及同比增长情况（单位：万吨，%）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20：2020-2025年中国取向硅钢进口量（单位：吨）</w:t>
      </w:r>
      <w:r>
        <w:rPr>
          <w:rFonts w:hint="eastAsia"/>
        </w:rPr>
        <w:br/>
      </w:r>
      <w:r>
        <w:rPr>
          <w:rFonts w:hint="eastAsia"/>
        </w:rPr>
        <w:t>　　图表 21：硅钢进出口量对比（单位：万吨，%）</w:t>
      </w:r>
      <w:r>
        <w:rPr>
          <w:rFonts w:hint="eastAsia"/>
        </w:rPr>
        <w:br/>
      </w:r>
      <w:r>
        <w:rPr>
          <w:rFonts w:hint="eastAsia"/>
        </w:rPr>
        <w:t>　　图表 22：硅钢进出口量、净进口量和新增资源量（单位：万吨，%）</w:t>
      </w:r>
      <w:r>
        <w:rPr>
          <w:rFonts w:hint="eastAsia"/>
        </w:rPr>
        <w:br/>
      </w:r>
      <w:r>
        <w:rPr>
          <w:rFonts w:hint="eastAsia"/>
        </w:rPr>
        <w:t>　　图表 23：上海无取向硅钢和热轧价格走势（单位：元/吨）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24：2020-2025年上海取向硅钢价格走势（单位：元/吨）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25：全国冷轧硅钢企业出厂价格汇总（单位：元/吨（0.5*1000mm）（含税价格））</w:t>
      </w:r>
      <w:r>
        <w:rPr>
          <w:rFonts w:hint="eastAsia"/>
        </w:rPr>
        <w:br/>
      </w:r>
      <w:r>
        <w:rPr>
          <w:rFonts w:hint="eastAsia"/>
        </w:rPr>
        <w:t>　　图表 26：2020-2025年铜月度表观消费量（单位：千吨）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27：2020-2025年中国铜材月度产量（单位：千吨）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28：2025年中国绝缘制品月度产量及同比增长情况（单位：万吨，%）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29：2020-2025年电力变压器行业经营效益分析（单位：万元，%，个，人）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30：2020-2025年中国电力变压器行业盈利能力分析（单位：%）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31：2020-2025年中国电力变压器行业运营能力分析（单位：次）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32：2020-2025年中国电力变压器行业偿债能力分析（单位：%，倍）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33：2020-2025年中国电力变压器行业发展能力分析（单位：%）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34：2020-2025年电力变压器行业工业总产值及增长率走势（单位：亿元，%）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35：2020-2025年电力变压器行业产成品及增长率走势图（单位：亿元，%）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40：2020-2025年电力变压器行业工业销售产值及增长率变化情况（单位：亿元，%）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41：2020-2025年电力变压器行业销售收入及增长率变化趋势图（单位：亿元，%）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46：2020-2025年全国电力变压器行业产销率变化趋势图（单位：%）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47：2020-2025年钢铁行业企业数量、从业人数变化情况（单位：个，人）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48：2020-2025年钢铁行业资产负债规模及增长率变化情况（单位：亿元，%）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58：2020-2025年钢铁行业经营效益情况（单位：亿元，个，%）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59：2020-2025年钢铁行业主要财务指标比较（单位：%，次，倍）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60：2020-2025年电力生产行业企业数量、从业人数变化情况（单位：个，人）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61：2020-2025年电力生产行业资产负债规模及增长率变化情况（单位：亿元，%）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62：2020-2025年电力生产行业资产负债规模变化趋势图（单位：亿元，%）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67：2020-2025年电力生产行业利润总额变化情况（单位：亿元，%）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68：2020-2025年电力生产行业利润总额趋势图（单位：亿元，%）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69：2020-2025年电力生产行业产销率变化趋势图（单位：%）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70：2020-2025年电力生产行业库存产成品变化情况（单位：亿元，%）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71：2020-2025年电力生产行业经营效益情况（单位：亿元，个，%）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72：2020-2025年电力生产行业主要财务指标比较（单位：%，次，倍）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73：2020-2025年电力供应行业企业数量、从业人数变化情况（单位：个，人）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74：2020-2025年电力供应行业资产负债规模及增长率变化情况（单位：亿元，%）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75：2020-2025年电力供应行业资产负债规模变化趋势图（单位：亿元，%）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76：2020-2025年电力供应行业工业总产值变化情况（单位：亿元，%）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77：2020-2025年电力供应行业工业总产值趋势图（单位：亿元，%）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78：2020-2025年电力供应行业销售收入变化情况（单位：亿元，%）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79：2020-2025年电力供应行业销售收入趋势图（单位：亿元，%）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80：2020-2025年电力供应行业利润总额变化情况（单位：亿元，%）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81：2020-2025年电力供应行业利润总额趋势图（单位：亿元，%）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82：2020-2025年电力供应行业产销率变化趋势图（单位：%）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83：2020-2025年电力供应行业库存产成品变化情况（单位：亿元，%）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84：2020-2025年电力供应行业经营效益情况（单位：亿元，个，%）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85：2020-2025年电力供应行业主要财务指标比较（单位：%，次，倍）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86：2020-2025年常用有色金属制造行业企业数量、从业人数变化情况（单位：个，人）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87：2020-2025年常用有色金属制造行业资产负债规模及增长率变化情况（单位：亿元，%）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88：2020-2025年常用有色金属制造行业资产负债规模变化趋势图（单位：亿元，%）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89：2020-2025年常用有色金属制造行业工业总产值变化情况（单位：亿元，%）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90：2020-2025年常用有色金属制造行业工业总产值趋势图（单位：亿元，%）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91：2020-2025年常用有色金属制造行业销售收入变化情况（单位：亿元，%）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92：2020-2025年常用有色金属制造行业销售收入趋势图（单位：亿元，%）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93：2020-2025年常用有色金属制造行业利润总额变化情况（单位：亿元，%）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94：2020-2025年常用有色金属制造行业利润总额趋势图（单位：亿元，%）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95：2020-2025年常用有色金属制造行业产销率变化趋势图（单位：%）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96：2020-2025年常用有色金属制造行业库存产成品变化情况（单位：亿元，%）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97：2020-2025年常用有色金属制造行业经营效益情况（单位：亿元，个，%）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98：2020-2025年常用有色金属制造行业主要财务指标比较（单位：%，次，倍）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99：2020-2025年绝缘材料制造行业企业数量、从业人数变化情况（单位：个，人）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100：2020-2025年绝缘材料制造行业资产负债规模及增长率变化情况（单位：亿元，%）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101：2020-2025年绝缘材料制造行业资产负债规模变化趋势图（单位：亿元，%）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102：2020-2025年绝缘材料制造行业工业总产值变化情况（单位：亿元，%）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103：2020-2025年绝缘材料制造行业工业总产值趋势图（单位：亿元，%）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104：2020-2025年绝缘材料制造行业销售收入变化情况（单位：亿元，%）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105：2020-2025年绝缘材料制造行业销售收入趋势图（单位：亿元，%）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106：2020-2025年绝缘材料制造行业利润总额变化情况（单位：亿元，%）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107：2020-2025年绝缘材料制造行业利润总额趋势图（单位：亿元，%）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108：2020-2025年绝缘材料制造行业产销率变化趋势图（单位：%）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109：2020-2025年绝缘材料制造行业库存产成品变化情况（单位：亿元，%）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110：2020-2025年绝缘材料制造行业经营效益情况（单位：亿元，个，%）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111：2020-2025年绝缘材料制造行业主要财务指标比较（单位：%，次，倍）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112：变压器绝缘等级及其温度分布（单位：℃）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113：2025年中国电力变压器制造行业企业地区分布图（单位：%）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114：2025年中国电力变压器制造行业工业总产值的区域构成情况（单位：%）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115：世界变压器行业竞争格局</w:t>
      </w:r>
      <w:r>
        <w:rPr>
          <w:rFonts w:hint="eastAsia"/>
        </w:rPr>
        <w:br/>
      </w:r>
      <w:r>
        <w:rPr>
          <w:rFonts w:hint="eastAsia"/>
        </w:rPr>
        <w:t>　　图表 116：中国电力变压器制造行业竞争格局（单位：%）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117：2025年中国电力变压器制造行业销售收入排名前十的企业（单位：万元）</w:t>
      </w:r>
      <w:r>
        <w:rPr>
          <w:rFonts w:hint="eastAsia"/>
        </w:rPr>
        <w:br/>
      </w:r>
      <w:r>
        <w:rPr>
          <w:rFonts w:hint="eastAsia"/>
        </w:rPr>
        <w:t>　　图表 118：干式变压器产品分类</w:t>
      </w:r>
      <w:r>
        <w:rPr>
          <w:rFonts w:hint="eastAsia"/>
        </w:rPr>
        <w:br/>
      </w:r>
      <w:r>
        <w:rPr>
          <w:rFonts w:hint="eastAsia"/>
        </w:rPr>
        <w:t>　　图表 119：国内变压器企业产量的电压等级构成（以容量计）（单位：%）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120：2020-2025年中国电力变压器制造行业区域市场情况（单位：个，人，亿元）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121：2020-2025年中国电力变压器制造行业各区域企业数量情况（单位：%）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122：2020-2025年中国电力变压器制造行业各区域全部从业人数情况（单位：%）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123：2020-2025年中国电力变压器制造行业各区域资产总计情况（单位：%）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124：2025年中国电力变压器制造行业前二十地区销售收入排名情况（单位：亿元）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125：2025年中国电力变压器制造行业销售收入按省份累计百分比（单位：%）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126：2020-2025年中国电力变压器制造行业销售收入靠前的五地区占比情况（单位：%）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127：2020-2025年中国电力变压器制造行业前五地区销售收入比例标准差占比情况（单位：%）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128：2025年电力变压器制造行业资产和收入地区分布（单位：亿元，%）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129：2025年电力变压器制造行业效益状况地区分布（单位：亿元，%）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130：2025年电力变压器制造行业企业数量区域分布（单位：个，%）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131：2020-2025年广东省电力变压器制造行业地位变化情况（单位：%）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132：2020-2025年广东省电力变压器制造行业规模以上企业数量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133：2025-2031年广东省电力变压器制造行业销售规模预测（单位：亿元，%）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134：2020-2025年江苏省电力变压器制造行业地位变化情况（单位：%）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135：2020-2025年江苏省电力变压器制造行业规模以上企业数量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136：2025-2031年江苏省电力变压器制造行业销售规模预测（单位：亿元，%）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137：2020-2025年浙江省电力变压器制造行业地位变化情况（单位：%）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138：2020-2025年浙江省电力变压器制造行业规模以上企业数量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139：2025-2031年浙江省电力变压器制造行业销售规模预测（单位：亿元，%）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140：2020-2025年山东省电力变压器制造行业地位变化情况（单位：%）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141：2020-2025年山东省电力变压器制造行业规模以上企业数量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142：2025-2031年山东省电力变压器制造行业销售规模预测（单位：亿元，%）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143：2020-2025年辽宁省电力变压器制造行业地位变化情况（单位：%）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144：2020-2025年辽宁省电力变压器制造行业规模以上企业数量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145：2025-2031年辽宁省电力变压器制造行业销售规模预测（单位：亿元，%）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146：2020-2025年上海市电力变压器制造行业地位变化情况（单位：%）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147：2020-2025年上海市电力变压器制造行业规模以上企业数量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148：2025-2031年上海市电力变压器制造行业销售规模预测（单位：亿元，%）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149：2020-2025年河北省电力变压器制造行业地位变化情况（单位：%）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150：2020-2025年河北省电力变压器制造行业规模以上企业数量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151：2025-2031年河北省电力变压器制造行业销售规模预测（单位：亿元，%）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152：2020-2025年湖南省电力变压器制造行业地位变化情况（单位：%）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153：2020-2025年湖南省电力变压器制造行业规模以上企业数量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154：2025-2031年湖南省电力变压器制造行业销售规模预测（单位：亿元，%）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155：2020-2025年四川省电力变压器制造行业地位变化情况（单位：%）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266336f474f1d" w:history="1">
        <w:r>
          <w:rPr>
            <w:rStyle w:val="Hyperlink"/>
          </w:rPr>
          <w:t>2025版中国电力变压器制造市场深度调研与行业前景预测报告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266336f474f1d" w:history="1">
        <w:r>
          <w:rPr>
            <w:rStyle w:val="Hyperlink"/>
          </w:rPr>
          <w:t>https://www.20087.com/M_JiXieJiDian/A5/DianLiBianYaQiZhiZaoHangYeYanJiuFenXi.html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热点：变压器加工厂、电力变压器制造厂家、华美变压器公司官方网址、电力变压器制造过程、华美变压器制造有限公司、电力变压器制造工艺手册、电力变压器制造厂、电力变压器制造工具、生产电子变压器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4144d559a4952" w:history="1">
      <w:r>
        <w:rPr>
          <w:rStyle w:val="Hyperlink"/>
        </w:rPr>
        <w:t>2025版中国电力变压器制造市场深度调研与行业前景预测报告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DianLiBianYaQiZhiZaoHangYeYanJiuFenXi.html" TargetMode="External" Id="R15e266336f4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DianLiBianYaQiZhiZaoHangYeYanJiuFenXi.html" TargetMode="External" Id="Re534144d559a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2025-01-02T08:55:00Z</dcterms:created>
  <dcterms:modified xsi:type="dcterms:W3CDTF">2025-01-02T09:55:00Z</dcterms:modified>
  <dc:subject>2025版中国电力变压器制造市场深度调研与行业前景预测报告</dc:subject>
  <dc:title>2025版中国电力变压器制造市场深度调研与行业前景预测报告</dc:title>
  <cp:keywords>2025版中国电力变压器制造市场深度调研与行业前景预测报告</cp:keywords>
  <dc:description>2025版中国电力变压器制造市场深度调研与行业前景预测报告</dc:description>
</cp:coreProperties>
</file>