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dc7d0138943d8" w:history="1">
              <w:r>
                <w:rPr>
                  <w:rStyle w:val="Hyperlink"/>
                </w:rPr>
                <w:t>2026-2032年渔业机械市场现状调研及发展趋势预测报告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dc7d0138943d8" w:history="1">
              <w:r>
                <w:rPr>
                  <w:rStyle w:val="Hyperlink"/>
                </w:rPr>
                <w:t>2026-2032年渔业机械市场现状调研及发展趋势预测报告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dc7d0138943d8" w:history="1">
                <w:r>
                  <w:rPr>
                    <w:rStyle w:val="Hyperlink"/>
                  </w:rPr>
                  <w:t>https://www.20087.com/7/52/YuYeJiXieShiChangQianJing.html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涵盖了从捕捞、养殖到加工的各个环节，包括渔船、渔网、水产养殖设备、冷冻加工设备等，是现代渔业不可或缺的组成部分。随着渔业资源管理的规范化和渔业科技的创新，现代渔业机械正向着智能化、自动化和环保化方向发展。例如，智能渔船装备了GPS定位、声纳探测和自动控制系统，能够精确作业，减少对海洋生态的破坏；而封闭式循环水养殖系统则大幅提高了养殖效率，降低了病害风险。</w:t>
      </w:r>
      <w:r>
        <w:rPr>
          <w:rFonts w:hint="eastAsia"/>
        </w:rPr>
        <w:br/>
      </w:r>
      <w:r>
        <w:rPr>
          <w:rFonts w:hint="eastAsia"/>
        </w:rPr>
        <w:t>　　未来，渔业机械的发展将更加注重智慧渔业和可持续性。智慧渔业将依托物联网、大数据和人工智能技术，实现渔业资源的动态监测和精准管理，提高作业效率和经济效益。可持续性则体现在设备的能效提升和生态友好设计上，如使用清洁能源驱动的渔船，以及能够自我调节水质、减少药物使用并促进鱼群健康成长的养殖系统。此外，随着全球对海产品需求的持续增长，渔业机械在保障食品安全、提升品质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dc7d0138943d8" w:history="1">
        <w:r>
          <w:rPr>
            <w:rStyle w:val="Hyperlink"/>
          </w:rPr>
          <w:t>2026-2032年渔业机械市场现状调研及发展趋势预测报告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渔业机械行业发展环境、产业链结构、市场供需状况及价格变化，重点研究了渔业机械行业内主要企业的经营现状。报告对渔业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渔业机械概述</w:t>
      </w:r>
      <w:r>
        <w:rPr>
          <w:rFonts w:hint="eastAsia"/>
        </w:rPr>
        <w:br/>
      </w:r>
      <w:r>
        <w:rPr>
          <w:rFonts w:hint="eastAsia"/>
        </w:rPr>
        <w:t>　　第一节 渔业机械定义</w:t>
      </w:r>
      <w:r>
        <w:rPr>
          <w:rFonts w:hint="eastAsia"/>
        </w:rPr>
        <w:br/>
      </w:r>
      <w:r>
        <w:rPr>
          <w:rFonts w:hint="eastAsia"/>
        </w:rPr>
        <w:t>　　第二节 渔业机械行业发展历程</w:t>
      </w:r>
      <w:r>
        <w:rPr>
          <w:rFonts w:hint="eastAsia"/>
        </w:rPr>
        <w:br/>
      </w:r>
      <w:r>
        <w:rPr>
          <w:rFonts w:hint="eastAsia"/>
        </w:rPr>
        <w:t>　　第三节 渔业机械分类情况</w:t>
      </w:r>
      <w:r>
        <w:rPr>
          <w:rFonts w:hint="eastAsia"/>
        </w:rPr>
        <w:br/>
      </w:r>
      <w:r>
        <w:rPr>
          <w:rFonts w:hint="eastAsia"/>
        </w:rPr>
        <w:t>　　第四节 渔业机械产业链分析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二、渔业机械产业链模型分析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2025-2026年渔业机械发展环境及政策分析</w:t>
      </w:r>
      <w:r>
        <w:rPr>
          <w:rFonts w:hint="eastAsia"/>
        </w:rPr>
        <w:br/>
      </w:r>
      <w:r>
        <w:rPr>
          <w:rFonts w:hint="eastAsia"/>
        </w:rPr>
        <w:t>　　第一节 渔业机械行业经济环境分析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中国渔业机械生产现状分析</w:t>
      </w:r>
      <w:r>
        <w:rPr>
          <w:rFonts w:hint="eastAsia"/>
        </w:rPr>
        <w:br/>
      </w:r>
      <w:r>
        <w:rPr>
          <w:rFonts w:hint="eastAsia"/>
        </w:rPr>
        <w:t>　　第一节 渔业机械行业总体规模</w:t>
      </w:r>
      <w:r>
        <w:rPr>
          <w:rFonts w:hint="eastAsia"/>
        </w:rPr>
        <w:br/>
      </w:r>
      <w:r>
        <w:rPr>
          <w:rFonts w:hint="eastAsia"/>
        </w:rPr>
        <w:t>　　第一节 渔业机械产能概况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渔业机械产量概况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渔业机械产业的生命周期分析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渔业机械产业供需情况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渔业机械国内产品价格走势及影响因素分析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2020-2025年中国渔业机械行业总体发展状况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中国渔业机械行业规模情况分析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中国渔业机械行业产销情况分析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中国渔业机械行业财务能力分析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2020-2025年中国渔业机械行业发展概况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2020-2025年中国渔业机械行业发展态势分析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2020-2025年中国渔业机械行业发展特点分析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2020-2025年中国渔业机械行业市场供需分析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渔业机械行业市场竞争策略分析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渔业机械市场竞争策略分析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一、渔业机械市场增长潜力分析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二、渔业机械产品竞争策略分析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渔业机械加工企业竞争策略分析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一、2026-2032年我国渔业机械市场竞争趋势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二、2026-2032年渔业机械行业竞争格局展望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三、2026-2032年渔业机械行业竞争策略分析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2026年渔业机械行业投资情况分析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渔业机械行业投资机会分析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一、渔业机械投资项目分析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二、可以投资的渔业机械模式</w:t>
      </w:r>
      <w:r>
        <w:rPr>
          <w:rFonts w:hint="eastAsia"/>
        </w:rPr>
        <w:br/>
      </w:r>
      <w:r>
        <w:rPr>
          <w:rFonts w:hint="eastAsia"/>
        </w:rPr>
        <w:t>　　　　三、2026年渔业机械投资机会分析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四、2026年渔业机械投资新方向</w:t>
      </w:r>
      <w:r>
        <w:rPr>
          <w:rFonts w:hint="eastAsia"/>
        </w:rPr>
        <w:br/>
      </w:r>
      <w:r>
        <w:rPr>
          <w:rFonts w:hint="eastAsia"/>
        </w:rPr>
        <w:t>　　第三节 渔业机械行业发展前景分析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一、金融危机下渔业机械市场的发展前景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二、2026年渔业机械市场面临的发展商机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渔业机械行业集中度分析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一、渔业机械市场集中度分析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二、渔业机械企业集中度分析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三、渔业机械区域集中度分析</w:t>
      </w:r>
      <w:r>
        <w:rPr>
          <w:rFonts w:hint="eastAsia"/>
        </w:rPr>
        <w:br/>
      </w:r>
      <w:r>
        <w:rPr>
          <w:rFonts w:hint="eastAsia"/>
        </w:rPr>
        <w:t>　　第二节 渔业机械行业主要企业竞争力分析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渔业机械行业竞争格局分析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渔业机械产业用户度分析</w:t>
      </w:r>
      <w:r>
        <w:rPr>
          <w:rFonts w:hint="eastAsia"/>
        </w:rPr>
        <w:br/>
      </w:r>
      <w:r>
        <w:rPr>
          <w:rFonts w:hint="eastAsia"/>
        </w:rPr>
        <w:t>　　第一节 渔业机械产业用户认知程度</w:t>
      </w:r>
      <w:r>
        <w:rPr>
          <w:rFonts w:hint="eastAsia"/>
        </w:rPr>
        <w:br/>
      </w:r>
      <w:r>
        <w:rPr>
          <w:rFonts w:hint="eastAsia"/>
        </w:rPr>
        <w:t>　　第二节 渔业机械产业用户关注因素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渔业机械行业发展趋势及投资风险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当前渔业机械存在的问题</w:t>
      </w:r>
      <w:r>
        <w:rPr>
          <w:rFonts w:hint="eastAsia"/>
        </w:rPr>
        <w:br/>
      </w:r>
      <w:r>
        <w:rPr>
          <w:rFonts w:hint="eastAsia"/>
        </w:rPr>
        <w:t>　　第二节 渔业机械未来发展预测分析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一、中国渔业机械发展方向分析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二、2026-2032年中国渔业机械行业发展规模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三、2026-2032年中国渔业机械行业发展趋势预测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2026-2032年中国渔业机械行业投资风险分析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渔业机械国内重点企业竞争力分析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渔业机械企业（一）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渔业机械企业（二）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渔业机械企业（三）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渔业机械企业（四）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渔业机械企业（五）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中智.林.渔业机械企业（六）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渔业机械地区销售分析</w:t>
      </w:r>
      <w:r>
        <w:rPr>
          <w:rFonts w:hint="eastAsia"/>
        </w:rPr>
        <w:br/>
      </w:r>
      <w:r>
        <w:rPr>
          <w:rFonts w:hint="eastAsia"/>
        </w:rPr>
        <w:t>　　　　一、渔业机械各地区对比销售分析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二、渔业机械"重点地区一"销售分析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三、渔业机械"重点地区二"销售分析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四、渔业机械"重点地区三"销售分析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五、渔业机械"重点地区四"销售分析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2026-2032年中国渔业机械行业市场需求预测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2020-2025年中国渔业机械行业出口量及增速统计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2026年渔业机械行业壁垒</w:t>
      </w:r>
      <w:r>
        <w:rPr>
          <w:rFonts w:hint="eastAsia"/>
        </w:rPr>
        <w:br/>
      </w:r>
      <w:r>
        <w:rPr>
          <w:rFonts w:hint="eastAsia"/>
        </w:rPr>
        <w:t>　　图表 2026年渔业机械市场前景分析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2026-2032年中国渔业机械市场需求预测</w:t>
      </w:r>
      <w:r>
        <w:rPr>
          <w:rFonts w:hint="eastAsia"/>
        </w:rPr>
        <w:br/>
      </w:r>
      <w:r>
        <w:rPr>
          <w:rFonts w:hint="eastAsia"/>
        </w:rPr>
        <w:t>　　图表 2026年渔业机械发展趋势预测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dc7d0138943d8" w:history="1">
        <w:r>
          <w:rPr>
            <w:rStyle w:val="Hyperlink"/>
          </w:rPr>
          <w:t>2026-2032年渔业机械市场现状调研及发展趋势预测报告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dc7d0138943d8" w:history="1">
        <w:r>
          <w:rPr>
            <w:rStyle w:val="Hyperlink"/>
          </w:rPr>
          <w:t>https://www.20087.com/7/52/YuYeJiXieShiChangQianJing.html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f5909009e49c1" w:history="1">
      <w:r>
        <w:rPr>
          <w:rStyle w:val="Hyperlink"/>
        </w:rPr>
        <w:t>2026-2032年渔业机械市场现状调研及发展趋势预测报告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YeJiXieShiChangQianJing.html" TargetMode="External" Id="Rc2fdc7d01389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YeJiXieShiChangQianJing.html" TargetMode="External" Id="R776f5909009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2025-11-26T06:56:00Z</dcterms:created>
  <dcterms:modified xsi:type="dcterms:W3CDTF">2025-11-26T07:56:00Z</dcterms:modified>
  <dc:subject>2026-2032年渔业机械市场现状调研及发展趋势预测报告</dc:subject>
  <dc:title>2026-2032年渔业机械市场现状调研及发展趋势预测报告</dc:title>
  <cp:keywords>2026-2032年渔业机械市场现状调研及发展趋势预测报告</cp:keywords>
  <dc:description>2026-2032年渔业机械市场现状调研及发展趋势预测报告</dc:description>
</cp:coreProperties>
</file>