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b5083563b4c2f" w:history="1">
              <w:r>
                <w:rPr>
                  <w:rStyle w:val="Hyperlink"/>
                </w:rPr>
                <w:t>2024-2030年中国离子风机行业深度研究及投资前景预测报告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b5083563b4c2f" w:history="1">
              <w:r>
                <w:rPr>
                  <w:rStyle w:val="Hyperlink"/>
                </w:rPr>
                <w:t>2024-2030年中国离子风机行业深度研究及投资前景预测报告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b5083563b4c2f" w:history="1">
                <w:r>
                  <w:rPr>
                    <w:rStyle w:val="Hyperlink"/>
                  </w:rPr>
                  <w:t>https://www.20087.com/6/3A/LiZiFengJiHangYeQianJingBaoGao.html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机作为消除静电的重要设备，广泛应用于电子制造、包装、印刷等领域。现代离子风机具有高效率、低噪音和智能化控制的特点，能自动调节离子平衡，保证生产环境的静电安全。随着对生产环境要求的提高，离子风机正向小型化、集成化和高效能方向发展。</w:t>
      </w:r>
      <w:r>
        <w:rPr>
          <w:rFonts w:hint="eastAsia"/>
        </w:rPr>
        <w:br/>
      </w:r>
      <w:r>
        <w:rPr>
          <w:rFonts w:hint="eastAsia"/>
        </w:rPr>
        <w:t>　　未来离子风机将更加智能化，集成物联网技术，实现远程监控、数据分析和预测性维护。环保和能效将是关键发展要素，推动低能耗、无臭氧排放的产品设计。随着微电子和精密制造的发展，对离子风机的精确度和适应性提出更高要求，将催生出适应各种特殊环境和需求的定制化解决方案，如适用于洁净室的超静音离子风机和便携式手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b5083563b4c2f" w:history="1">
        <w:r>
          <w:rPr>
            <w:rStyle w:val="Hyperlink"/>
          </w:rPr>
          <w:t>2024-2030年中国离子风机行业深度研究及投资前景预测报告</w:t>
        </w:r>
      </w:hyperlink>
      <w:r>
        <w:rPr>
          <w:rFonts w:hint="eastAsia"/>
        </w:rPr>
        <w:t>》是根据公司多年来对离子风机产品的研究，结合离子风机产品历年供需关系变化规律，对我国离子风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离子风机行业概述</w:t>
      </w:r>
      <w:r>
        <w:rPr>
          <w:rFonts w:hint="eastAsia"/>
        </w:rPr>
        <w:br/>
      </w:r>
      <w:r>
        <w:rPr>
          <w:rFonts w:hint="eastAsia"/>
        </w:rPr>
        <w:t>　　第一节 离子风机行业界定</w:t>
      </w:r>
      <w:r>
        <w:rPr>
          <w:rFonts w:hint="eastAsia"/>
        </w:rPr>
        <w:br/>
      </w:r>
      <w:r>
        <w:rPr>
          <w:rFonts w:hint="eastAsia"/>
        </w:rPr>
        <w:t>　　第二节 离子风机行业发展历程</w:t>
      </w:r>
      <w:r>
        <w:rPr>
          <w:rFonts w:hint="eastAsia"/>
        </w:rPr>
        <w:br/>
      </w:r>
      <w:r>
        <w:rPr>
          <w:rFonts w:hint="eastAsia"/>
        </w:rPr>
        <w:t>　　第三节 离子风机产业链分析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二、离子风机产业链模型分析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2023-2024年中国离子风机行业发展环境分析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离子风机行业经济环境分析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离子风机行业政策环境分析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一、离子风机行业相关政策</w:t>
      </w:r>
      <w:r>
        <w:rPr>
          <w:rFonts w:hint="eastAsia"/>
        </w:rPr>
        <w:br/>
      </w:r>
      <w:r>
        <w:rPr>
          <w:rFonts w:hint="eastAsia"/>
        </w:rPr>
        <w:t>　　　　二、离子风机行业相关标准</w:t>
      </w:r>
      <w:r>
        <w:rPr>
          <w:rFonts w:hint="eastAsia"/>
        </w:rPr>
        <w:br/>
      </w:r>
      <w:r>
        <w:rPr>
          <w:rFonts w:hint="eastAsia"/>
        </w:rPr>
        <w:t>　　第三节 离子风机行业技术环境分析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2019-2024年中国离子风机行业总体规模</w:t>
      </w:r>
      <w:r>
        <w:rPr>
          <w:rFonts w:hint="eastAsia"/>
        </w:rPr>
        <w:br/>
      </w:r>
      <w:r>
        <w:rPr>
          <w:rFonts w:hint="eastAsia"/>
        </w:rPr>
        <w:t>　　第二节 中国离子风机行业盈利情况分析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二、2024年中国离子风机行业供给特点分析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三、2024-2030年中国离子风机行业供给预测</w:t>
      </w:r>
      <w:r>
        <w:rPr>
          <w:rFonts w:hint="eastAsia"/>
        </w:rPr>
        <w:br/>
      </w:r>
      <w:r>
        <w:rPr>
          <w:rFonts w:hint="eastAsia"/>
        </w:rPr>
        <w:t>　　第四节 中国离子风机行业需求概况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二、2024年中国离子风机行业市场需求特点分析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三、2024-2030年中国离子风机市场需求预测</w:t>
      </w:r>
      <w:r>
        <w:rPr>
          <w:rFonts w:hint="eastAsia"/>
        </w:rPr>
        <w:br/>
      </w:r>
      <w:r>
        <w:rPr>
          <w:rFonts w:hint="eastAsia"/>
        </w:rPr>
        <w:t>　　第五节 离子风机产业供需平衡状况分析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2019-2024年中国离子风机行业重点地区调研分析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三、**地区离子风机行业调研分析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四、**地区离子风机行业调研分析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五、**地区离子风机行业调研分析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六、**地区离子风机行业调研分析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2019-2024年中国离子风机行业进出口情况分析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2024-2030年中国离子风机行业进出口情况预测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一、2024-2030年中国离子风机行业进口预测分析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离子风机行业规模分析及预测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一、2019-2024年离子风机行业资产规模变化分析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二、2024-2030年离子风机行业资产规模预测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三、2019-2024年离子风机行业收入和利润变化分析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四、2024-2030年离子风机行业收入和利润预测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离子风机行业效益分析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一、2019-2024年离子风机行业三费变化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二、2019-2024年离子风机行业效益分析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国内离子风机产品价格走势及影响因素分析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2019-2024年国内离子风机市场价格回顾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当前国内离子风机市场价格及评述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国内离子风机价格影响因素分析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2024-2030年国内离子风机市场价格走势预测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离子风机行业竞争格局分析</w:t>
      </w:r>
      <w:r>
        <w:rPr>
          <w:rFonts w:hint="eastAsia"/>
        </w:rPr>
        <w:br/>
      </w:r>
      <w:r>
        <w:rPr>
          <w:rFonts w:hint="eastAsia"/>
        </w:rPr>
        <w:t>　　第一节 离子风机行业集中度分析</w:t>
      </w:r>
      <w:r>
        <w:rPr>
          <w:rFonts w:hint="eastAsia"/>
        </w:rPr>
        <w:br/>
      </w:r>
      <w:r>
        <w:rPr>
          <w:rFonts w:hint="eastAsia"/>
        </w:rPr>
        <w:t>　　　　一、离子风机市场集中度分析</w:t>
      </w:r>
      <w:r>
        <w:rPr>
          <w:rFonts w:hint="eastAsia"/>
        </w:rPr>
        <w:br/>
      </w:r>
      <w:r>
        <w:rPr>
          <w:rFonts w:hint="eastAsia"/>
        </w:rPr>
        <w:t>　　　　二、离子风机企业集中度分析</w:t>
      </w:r>
      <w:r>
        <w:rPr>
          <w:rFonts w:hint="eastAsia"/>
        </w:rPr>
        <w:br/>
      </w:r>
      <w:r>
        <w:rPr>
          <w:rFonts w:hint="eastAsia"/>
        </w:rPr>
        <w:t>　　　　三、离子风机区域集中度分析</w:t>
      </w:r>
      <w:r>
        <w:rPr>
          <w:rFonts w:hint="eastAsia"/>
        </w:rPr>
        <w:br/>
      </w:r>
      <w:r>
        <w:rPr>
          <w:rFonts w:hint="eastAsia"/>
        </w:rPr>
        <w:t>　　第二节 离子风机行业竞争格局分析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一、2024年离子风机行业竞争分析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二、2024年中外离子风机产品竞争分析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三、2019-2024年中国离子风机市场竞争分析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四、2024-2030年国内主要离子风机企业动向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二、离子风机企业经营情况分析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三、离子风机企业发展规划及前景展望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二、离子风机企业经营情况分析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三、离子风机企业发展规划及前景展望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二、离子风机企业经营情况分析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三、离子风机企业发展规划及前景展望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二、离子风机企业经营情况分析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三、离子风机企业发展规划及前景展望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二、离子风机企业经营情况分析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三、离子风机企业发展规划及前景展望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离子风机企业发展策略分析</w:t>
      </w:r>
      <w:r>
        <w:rPr>
          <w:rFonts w:hint="eastAsia"/>
        </w:rPr>
        <w:br/>
      </w:r>
      <w:r>
        <w:rPr>
          <w:rFonts w:hint="eastAsia"/>
        </w:rPr>
        <w:t>　　第一节 离子风机市场策略分析</w:t>
      </w:r>
      <w:r>
        <w:rPr>
          <w:rFonts w:hint="eastAsia"/>
        </w:rPr>
        <w:br/>
      </w:r>
      <w:r>
        <w:rPr>
          <w:rFonts w:hint="eastAsia"/>
        </w:rPr>
        <w:t>　　　　一、离子风机价格策略分析</w:t>
      </w:r>
      <w:r>
        <w:rPr>
          <w:rFonts w:hint="eastAsia"/>
        </w:rPr>
        <w:br/>
      </w:r>
      <w:r>
        <w:rPr>
          <w:rFonts w:hint="eastAsia"/>
        </w:rPr>
        <w:t>　　　　二、离子风机渠道策略分析</w:t>
      </w:r>
      <w:r>
        <w:rPr>
          <w:rFonts w:hint="eastAsia"/>
        </w:rPr>
        <w:br/>
      </w:r>
      <w:r>
        <w:rPr>
          <w:rFonts w:hint="eastAsia"/>
        </w:rPr>
        <w:t>　　第二节 离子风机销售策略分析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提高离子风机企业竞争力的策略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对中国离子风机品牌的战略思考</w:t>
      </w:r>
      <w:r>
        <w:rPr>
          <w:rFonts w:hint="eastAsia"/>
        </w:rPr>
        <w:br/>
      </w:r>
      <w:r>
        <w:rPr>
          <w:rFonts w:hint="eastAsia"/>
        </w:rPr>
        <w:t>　　　　一、离子风机实施品牌战略的意义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三、中国离子风机企业的品牌战略</w:t>
      </w:r>
      <w:r>
        <w:rPr>
          <w:rFonts w:hint="eastAsia"/>
        </w:rPr>
        <w:br/>
      </w:r>
      <w:r>
        <w:rPr>
          <w:rFonts w:hint="eastAsia"/>
        </w:rPr>
        <w:t>　　　　四、离子风机品牌战略管理的策略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影响离子风机行业发展主要因素分析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一、2024年影响离子风机行业发展的不利因素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二、2024年影响离子风机行业发展的稳定因素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三、2024年影响离子风机行业发展的有利因素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四、2024年我国离子风机行业发展面临的机遇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五、2024年我国离子风机行业发展面临的挑战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离子风机行业投资风险分析预测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一、2024-2030年离子风机行业市场风险分析预测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二、2024-2030年离子风机行业政策风险分析预测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三、2024-2030年离子风机行业技术风险分析预测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四、2024-2030年离子风机行业竞争风险分析预测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五、2024-2030年离子风机行业管理风险分析预测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六、新冠疫情对离子风机行业的影响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中国离子风机行业生产、营销企业投资运作模式分析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离子风机行业外销与内销优势分析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2024-2030年中国离子风机行业市场规模及增长趋势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2024-2030年中国离子风机行业投资规模预测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2024-2030年离子风机行业市场盈利预测</w:t>
      </w:r>
      <w:r>
        <w:rPr>
          <w:rFonts w:hint="eastAsia"/>
        </w:rPr>
        <w:br/>
      </w:r>
      <w:r>
        <w:rPr>
          <w:rFonts w:hint="eastAsia"/>
        </w:rPr>
        <w:t>　　第六节 离子风机行业项目投资建议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一、离子风机技术应用注意事项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二、离子风机项目投资注意事项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三、离子风机生产开发注意事项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四、离子风机销售注意事项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离子风机行业类别</w:t>
      </w:r>
      <w:r>
        <w:rPr>
          <w:rFonts w:hint="eastAsia"/>
        </w:rPr>
        <w:br/>
      </w:r>
      <w:r>
        <w:rPr>
          <w:rFonts w:hint="eastAsia"/>
        </w:rPr>
        <w:t>　　图表 离子风机行业产业链调研</w:t>
      </w:r>
      <w:r>
        <w:rPr>
          <w:rFonts w:hint="eastAsia"/>
        </w:rPr>
        <w:br/>
      </w:r>
      <w:r>
        <w:rPr>
          <w:rFonts w:hint="eastAsia"/>
        </w:rPr>
        <w:t>　　图表 离子风机行业现状</w:t>
      </w:r>
      <w:r>
        <w:rPr>
          <w:rFonts w:hint="eastAsia"/>
        </w:rPr>
        <w:br/>
      </w:r>
      <w:r>
        <w:rPr>
          <w:rFonts w:hint="eastAsia"/>
        </w:rPr>
        <w:t>　　图表 离子风机行业标准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2023年中国离子风机行业产能</w:t>
      </w:r>
      <w:r>
        <w:rPr>
          <w:rFonts w:hint="eastAsia"/>
        </w:rPr>
        <w:br/>
      </w:r>
      <w:r>
        <w:rPr>
          <w:rFonts w:hint="eastAsia"/>
        </w:rPr>
        <w:t>　　图表 2019-2023年中国离子风机行业产量统计</w:t>
      </w:r>
      <w:r>
        <w:rPr>
          <w:rFonts w:hint="eastAsia"/>
        </w:rPr>
        <w:br/>
      </w:r>
      <w:r>
        <w:rPr>
          <w:rFonts w:hint="eastAsia"/>
        </w:rPr>
        <w:t>　　图表 离子风机行业动态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2019-2023年中国离子风机市场需求量</w:t>
      </w:r>
      <w:r>
        <w:rPr>
          <w:rFonts w:hint="eastAsia"/>
        </w:rPr>
        <w:br/>
      </w:r>
      <w:r>
        <w:rPr>
          <w:rFonts w:hint="eastAsia"/>
        </w:rPr>
        <w:t>　　图表 2023年中国离子风机行业需求区域调研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2019-2023年中国离子风机行情</w:t>
      </w:r>
      <w:r>
        <w:rPr>
          <w:rFonts w:hint="eastAsia"/>
        </w:rPr>
        <w:br/>
      </w:r>
      <w:r>
        <w:rPr>
          <w:rFonts w:hint="eastAsia"/>
        </w:rPr>
        <w:t>　　图表 2019-2023年中国离子风机价格走势图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2019-2023年中国离子风机行业销售收入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2019-2023年中国离子风机行业盈利情况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2019-2023年中国离子风机行业利润总额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2019-2023年中国离子风机进口统计</w:t>
      </w:r>
      <w:r>
        <w:rPr>
          <w:rFonts w:hint="eastAsia"/>
        </w:rPr>
        <w:br/>
      </w:r>
      <w:r>
        <w:rPr>
          <w:rFonts w:hint="eastAsia"/>
        </w:rPr>
        <w:t>　　图表 2019-2023年中国离子风机出口统计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**地区离子风机市场规模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**地区离子风机市场调研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**地区离子风机市场规模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**地区离子风机市场调研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离子风机行业竞争对手分析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2024-2030年中国离子风机行业市场规模预测</w:t>
      </w:r>
      <w:r>
        <w:rPr>
          <w:rFonts w:hint="eastAsia"/>
        </w:rPr>
        <w:br/>
      </w:r>
      <w:r>
        <w:rPr>
          <w:rFonts w:hint="eastAsia"/>
        </w:rPr>
        <w:t>　　图表 离子风机行业准入条件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2024-2030年中国离子风机市场前景</w:t>
      </w:r>
      <w:r>
        <w:rPr>
          <w:rFonts w:hint="eastAsia"/>
        </w:rPr>
        <w:br/>
      </w:r>
      <w:r>
        <w:rPr>
          <w:rFonts w:hint="eastAsia"/>
        </w:rPr>
        <w:t>　　图表 2024-2030年中国离子风机行业信息化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2024-2030年中国离子风机行业风险分析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2024-2030年中国离子风机行业发展趋势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b5083563b4c2f" w:history="1">
        <w:r>
          <w:rPr>
            <w:rStyle w:val="Hyperlink"/>
          </w:rPr>
          <w:t>2024-2030年中国离子风机行业深度研究及投资前景预测报告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b5083563b4c2f" w:history="1">
        <w:r>
          <w:rPr>
            <w:rStyle w:val="Hyperlink"/>
          </w:rPr>
          <w:t>https://www.20087.com/6/3A/LiZiFengJiHangYeQianJingBaoGao.html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0e0072e054f9b" w:history="1">
      <w:r>
        <w:rPr>
          <w:rStyle w:val="Hyperlink"/>
        </w:rPr>
        <w:t>2024-2030年中国离子风机行业深度研究及投资前景预测报告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LiZiFengJiHangYeQianJingBaoGao.html" TargetMode="External" Id="R99ab5083563b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LiZiFengJiHangYeQianJingBaoGao.html" TargetMode="External" Id="Rfbb0e0072e05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2024-03-29T07:43:00Z</dcterms:created>
  <dcterms:modified xsi:type="dcterms:W3CDTF">2024-03-29T08:43:00Z</dcterms:modified>
  <dc:subject>2024-2030年中国离子风机行业深度研究及投资前景预测报告</dc:subject>
  <dc:title>2024-2030年中国离子风机行业深度研究及投资前景预测报告</dc:title>
  <cp:keywords>2024-2030年中国离子风机行业深度研究及投资前景预测报告</cp:keywords>
  <dc:description>2024-2030年中国离子风机行业深度研究及投资前景预测报告</dc:description>
</cp:coreProperties>
</file>