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bfd9874a84087" w:history="1">
              <w:r>
                <w:rPr>
                  <w:rStyle w:val="Hyperlink"/>
                </w:rPr>
                <w:t>2024年版中国轴承管市场调研与发展趋势预测报告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bfd9874a84087" w:history="1">
              <w:r>
                <w:rPr>
                  <w:rStyle w:val="Hyperlink"/>
                </w:rPr>
                <w:t>2024年版中国轴承管市场调研与发展趋势预测报告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bfd9874a84087" w:history="1">
                <w:r>
                  <w:rPr>
                    <w:rStyle w:val="Hyperlink"/>
                  </w:rPr>
                  <w:t>https://www.20087.com/M_JiXieJiDian/A6/ZhouChengGuanWeiLaiFaZhanQuShiYuCe.html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是一种用于制造滚动轴承内外圈的专用无缝钢管，具有较高的机械性能和尺寸精度。近年来，随着制造业的快速发展和技术进步，轴承管的市场需求持续增长。目前，轴承管的生产工艺不断优化，通过采用先进的轧制技术、热处理技术等，提高了轴承管的质量和使用寿命。同时，随着材料科学的进步，新型合金材料的应用使得轴承管的性能进一步提升，满足了不同工业领域对轴承性能的更高要求。</w:t>
      </w:r>
      <w:r>
        <w:rPr>
          <w:rFonts w:hint="eastAsia"/>
        </w:rPr>
        <w:br/>
      </w:r>
      <w:r>
        <w:rPr>
          <w:rFonts w:hint="eastAsia"/>
        </w:rPr>
        <w:t>　　未来，轴承管的发展将更加注重材料创新和加工技术的优化。随着高端制造业的需求增加，轴承管将更多采用高性能合金材料，以提高承载能力和耐磨损性。同时，随着精密加工技术的进步，轴承管的尺寸精度和表面质量将进一步提高，满足精密机械和航空航天等领域的高标准要求。此外，随着可持续发展理念的普及，轴承管的生产将更加注重环保和资源节约，例如采用更加环保的热处理方法和回收利用废旧钢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bfd9874a84087" w:history="1">
        <w:r>
          <w:rPr>
            <w:rStyle w:val="Hyperlink"/>
          </w:rPr>
          <w:t>2024年版中国轴承管市场调研与发展趋势预测报告</w:t>
        </w:r>
      </w:hyperlink>
      <w:r>
        <w:rPr>
          <w:rFonts w:hint="eastAsia"/>
        </w:rPr>
        <w:t>》基于多年监测调研数据，结合轴承管行业现状与发展前景，全面分析了轴承管市场需求、市场规模、产业链构成、价格机制以及轴承管细分市场特性。轴承管报告客观评估了市场前景，预测了发展趋势，深入分析了品牌竞争、市场集中度及轴承管重点企业运营状况。同时，轴承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我国轴承管行业政策环境分析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一、轴承管行业政策分析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我国轴承管行业技术环境分析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一、我国轴承管技术发展概况</w:t>
      </w:r>
      <w:r>
        <w:rPr>
          <w:rFonts w:hint="eastAsia"/>
        </w:rPr>
        <w:br/>
      </w:r>
      <w:r>
        <w:rPr>
          <w:rFonts w:hint="eastAsia"/>
        </w:rPr>
        <w:t>　　　　二、我国轴承管产品工艺特点或流程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三、我国轴承管行业技术发展趋势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轴承管产业链分析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中国轴承管市场分析</w:t>
      </w:r>
      <w:r>
        <w:rPr>
          <w:rFonts w:hint="eastAsia"/>
        </w:rPr>
        <w:br/>
      </w:r>
      <w:r>
        <w:rPr>
          <w:rFonts w:hint="eastAsia"/>
        </w:rPr>
        <w:t>　　第一节 轴承管市场现状分析及预测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一、2019-2024年我国轴承管行业总产值分析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二、2024-2030年我国轴承管行业总产值预测</w:t>
      </w:r>
      <w:r>
        <w:rPr>
          <w:rFonts w:hint="eastAsia"/>
        </w:rPr>
        <w:br/>
      </w:r>
      <w:r>
        <w:rPr>
          <w:rFonts w:hint="eastAsia"/>
        </w:rPr>
        <w:t>　　第二节 轴承管产品产量分析及预测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一、2019-2024年我国轴承管产量分析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二、2024-2030年我国轴承管产量预测</w:t>
      </w:r>
      <w:r>
        <w:rPr>
          <w:rFonts w:hint="eastAsia"/>
        </w:rPr>
        <w:br/>
      </w:r>
      <w:r>
        <w:rPr>
          <w:rFonts w:hint="eastAsia"/>
        </w:rPr>
        <w:t>　　第三节 轴承管市场需求分析及预测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一、2019-2024年我国轴承管市场需求分析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二、2024-2030年我国轴承管市场需求预测</w:t>
      </w:r>
      <w:r>
        <w:rPr>
          <w:rFonts w:hint="eastAsia"/>
        </w:rPr>
        <w:br/>
      </w:r>
      <w:r>
        <w:rPr>
          <w:rFonts w:hint="eastAsia"/>
        </w:rPr>
        <w:t>　　第四节 轴承管进出口数据分析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一、2019-2024年我国轴承管进出口数据分析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二、2024-2030年国内轴承管产品未来进出口情况预测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2019-2024年中国轴承管市场规模分析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2024年我国轴承管区域结构分析</w:t>
      </w:r>
      <w:r>
        <w:rPr>
          <w:rFonts w:hint="eastAsia"/>
        </w:rPr>
        <w:br/>
      </w:r>
      <w:r>
        <w:rPr>
          <w:rFonts w:hint="eastAsia"/>
        </w:rPr>
        <w:t>　　第三节 中国轴承管区域市场规模分析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2024-2030年中国轴承管市场规模预测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轴承管价格趋势分析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2019-2024年我国轴承管市场价格分析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张家港市华程工业集团有限公司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聊城市开发区神运钢管有限责任公司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张家港市逸洋制管有限公司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江苏振达钢管集团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浙江富立轴承钢管有限公司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宁波天柱特种钢管有限公司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2023-2024年中国轴承管行业集中度分析</w:t>
      </w:r>
      <w:r>
        <w:rPr>
          <w:rFonts w:hint="eastAsia"/>
        </w:rPr>
        <w:br/>
      </w:r>
      <w:r>
        <w:rPr>
          <w:rFonts w:hint="eastAsia"/>
        </w:rPr>
        <w:t>　　第二节 轴承管国内外SWOT分析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2024-2030年中国轴承管行业竞争格局预测分析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2023-2024年中国轴承管行业总体发展状况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中国轴承管行业财务能力分析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业内专家对中国轴承管行业投资的建议及观点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2024-2030年中国轴承管行业投资风险分析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轴承管产业所处生命周期示意图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10 近年来我国M2/GDP比率</w:t>
      </w:r>
      <w:r>
        <w:rPr>
          <w:rFonts w:hint="eastAsia"/>
        </w:rPr>
        <w:br/>
      </w:r>
      <w:r>
        <w:rPr>
          <w:rFonts w:hint="eastAsia"/>
        </w:rPr>
        <w:t>　　图表 11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12 近年来我国CPI走势</w:t>
      </w:r>
      <w:r>
        <w:rPr>
          <w:rFonts w:hint="eastAsia"/>
        </w:rPr>
        <w:br/>
      </w:r>
      <w:r>
        <w:rPr>
          <w:rFonts w:hint="eastAsia"/>
        </w:rPr>
        <w:t>　　图表 13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14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15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16 产业链形成模式示意图</w:t>
      </w:r>
      <w:r>
        <w:rPr>
          <w:rFonts w:hint="eastAsia"/>
        </w:rPr>
        <w:br/>
      </w:r>
      <w:r>
        <w:rPr>
          <w:rFonts w:hint="eastAsia"/>
        </w:rPr>
        <w:t>　　图表 17 轴承管的产业链结构图</w:t>
      </w:r>
      <w:r>
        <w:rPr>
          <w:rFonts w:hint="eastAsia"/>
        </w:rPr>
        <w:br/>
      </w:r>
      <w:r>
        <w:rPr>
          <w:rFonts w:hint="eastAsia"/>
        </w:rPr>
        <w:t>　　图表 18 2023-2024年钢铁行业城镇投资变化情况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19 2023-2024年钢铁行业各月投资增速及占全国投资比重变化趋势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20 2023-2024年钢铁工业增加值变化趋势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21 2023-2024年主要钢铁产品月产量情况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22 2023-2024年主要钢铁产品月产量及同比增长趋势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23 2023-2024年我国粗钢产量在全球粗钢总产量中占比变化情况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24 2023-2024年我国工业和钢铁工业当月增加值增长趋势比较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25 2023-2024年全国房屋累计施工面积及新开工面积变化趋势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26 2023-2024年我国汽车各月产销量同比增长趋势比较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27 2023-2024年主要耗钢工业增加值增长趋势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28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29 2023-2024年钢材表观消费量及同比增长趋势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30 2024年初以来国内钢材价格指数走势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31 2019-2024年我国主要品种钢材价格指数走势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32 2023-2024年钢材出口量及同比增长趋势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33 2023-2024年钢材各月进口量及环比比较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34 2023-2024年钢坯及粗锻件各月进口量及环比比较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35 2023-2024年钢材、钢坯进口数量同比增长趋势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36 2023-2024年钢材、钢坯进出口贸易差额趋势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37 2023-2024年汽车销量及同比变化情况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38 2023-2024年乘用车车销量变化情况</w:t>
      </w:r>
      <w:r>
        <w:rPr>
          <w:rFonts w:hint="eastAsia"/>
        </w:rPr>
        <w:br/>
      </w:r>
      <w:r>
        <w:rPr>
          <w:rFonts w:hint="eastAsia"/>
        </w:rPr>
        <w:t>　　图表 39 2023-2024年L及以下乘用车销量及同比变化情况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40 2023-2024年商用车销量及同比变化情况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41 2024年份汽车销售完成情况</w:t>
      </w:r>
      <w:r>
        <w:rPr>
          <w:rFonts w:hint="eastAsia"/>
        </w:rPr>
        <w:br/>
      </w:r>
      <w:r>
        <w:rPr>
          <w:rFonts w:hint="eastAsia"/>
        </w:rPr>
        <w:t>　　图表 42 2023-2024年我国轴承管行业总产值分析</w:t>
      </w:r>
      <w:r>
        <w:rPr>
          <w:rFonts w:hint="eastAsia"/>
        </w:rPr>
        <w:br/>
      </w:r>
      <w:r>
        <w:rPr>
          <w:rFonts w:hint="eastAsia"/>
        </w:rPr>
        <w:t>　　图表 43 2024-2030年我国轴承管行业总产值预测分析</w:t>
      </w:r>
      <w:r>
        <w:rPr>
          <w:rFonts w:hint="eastAsia"/>
        </w:rPr>
        <w:br/>
      </w:r>
      <w:r>
        <w:rPr>
          <w:rFonts w:hint="eastAsia"/>
        </w:rPr>
        <w:t>　　图表 44 2023-2024年我国轴承管行业产量分析</w:t>
      </w:r>
      <w:r>
        <w:rPr>
          <w:rFonts w:hint="eastAsia"/>
        </w:rPr>
        <w:br/>
      </w:r>
      <w:r>
        <w:rPr>
          <w:rFonts w:hint="eastAsia"/>
        </w:rPr>
        <w:t>　　图表 45 2024-2030年我国轴承管行业产量预测分析</w:t>
      </w:r>
      <w:r>
        <w:rPr>
          <w:rFonts w:hint="eastAsia"/>
        </w:rPr>
        <w:br/>
      </w:r>
      <w:r>
        <w:rPr>
          <w:rFonts w:hint="eastAsia"/>
        </w:rPr>
        <w:t>　　图表 46 2023-2024年我国轴承管行业需求量分析</w:t>
      </w:r>
      <w:r>
        <w:rPr>
          <w:rFonts w:hint="eastAsia"/>
        </w:rPr>
        <w:br/>
      </w:r>
      <w:r>
        <w:rPr>
          <w:rFonts w:hint="eastAsia"/>
        </w:rPr>
        <w:t>　　图表 47 2024-2030年我国轴承管行业需求量预测分析</w:t>
      </w:r>
      <w:r>
        <w:rPr>
          <w:rFonts w:hint="eastAsia"/>
        </w:rPr>
        <w:br/>
      </w:r>
      <w:r>
        <w:rPr>
          <w:rFonts w:hint="eastAsia"/>
        </w:rPr>
        <w:t>　　图表 48 2023-2024年我国轴承管行业进口分析</w:t>
      </w:r>
      <w:r>
        <w:rPr>
          <w:rFonts w:hint="eastAsia"/>
        </w:rPr>
        <w:br/>
      </w:r>
      <w:r>
        <w:rPr>
          <w:rFonts w:hint="eastAsia"/>
        </w:rPr>
        <w:t>　　图表 49 2023-2024年我国轴承管行业出口分析</w:t>
      </w:r>
      <w:r>
        <w:rPr>
          <w:rFonts w:hint="eastAsia"/>
        </w:rPr>
        <w:br/>
      </w:r>
      <w:r>
        <w:rPr>
          <w:rFonts w:hint="eastAsia"/>
        </w:rPr>
        <w:t>　　图表 50 2024-2030年我国轴承管行业进口预测分析</w:t>
      </w:r>
      <w:r>
        <w:rPr>
          <w:rFonts w:hint="eastAsia"/>
        </w:rPr>
        <w:br/>
      </w:r>
      <w:r>
        <w:rPr>
          <w:rFonts w:hint="eastAsia"/>
        </w:rPr>
        <w:t>　　图表 51 2024-2030年我国轴承管行业出口预测分析</w:t>
      </w:r>
      <w:r>
        <w:rPr>
          <w:rFonts w:hint="eastAsia"/>
        </w:rPr>
        <w:br/>
      </w:r>
      <w:r>
        <w:rPr>
          <w:rFonts w:hint="eastAsia"/>
        </w:rPr>
        <w:t>　　图表 52 2023-2024年我国轴承管行业市场规模分析</w:t>
      </w:r>
      <w:r>
        <w:rPr>
          <w:rFonts w:hint="eastAsia"/>
        </w:rPr>
        <w:br/>
      </w:r>
      <w:r>
        <w:rPr>
          <w:rFonts w:hint="eastAsia"/>
        </w:rPr>
        <w:t>　　图表 53 2024年我国轴承管行业需求区域结构分析</w:t>
      </w:r>
      <w:r>
        <w:rPr>
          <w:rFonts w:hint="eastAsia"/>
        </w:rPr>
        <w:br/>
      </w:r>
      <w:r>
        <w:rPr>
          <w:rFonts w:hint="eastAsia"/>
        </w:rPr>
        <w:t>　　图表 54 2023-2024年我国轴承管行业东北地区市场规模分析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55 2023-2024年我国轴承管行业华北地区市场规模分析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56 2023-2024年我国轴承管行业华东地区市场规模分析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57 2023-2024年我国轴承管行业华中地区市场规模分析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58 2023-2024年我国轴承管行业华南地区市场规模分析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59 2023-2024年我国轴承管行业西部地区市场规模分析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60 2024-2030年我国轴承管行业市场规模预测分析</w:t>
      </w:r>
      <w:r>
        <w:rPr>
          <w:rFonts w:hint="eastAsia"/>
        </w:rPr>
        <w:br/>
      </w:r>
      <w:r>
        <w:rPr>
          <w:rFonts w:hint="eastAsia"/>
        </w:rPr>
        <w:t>　　图表 61 2024年我国轴承管市场不同因素的价格影响力对比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62 我国轴承管行业企业市场份额分析</w:t>
      </w:r>
      <w:r>
        <w:rPr>
          <w:rFonts w:hint="eastAsia"/>
        </w:rPr>
        <w:br/>
      </w:r>
      <w:r>
        <w:rPr>
          <w:rFonts w:hint="eastAsia"/>
        </w:rPr>
        <w:t>　　图表 63 近4年张家港市华程工业集团有限公司流动资产周转次数变化情况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近3年张家港市华程工业集团有限公司流动资产周转次数变化情况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近4年张家港市华程工业集团有限公司总资产周转次数变化情况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近3年张家港市华程工业集团有限公司总资产周转次数变化情况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近4年张家港市华程工业集团有限公司固定资产周转次数情况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近3年张家港市华程工业集团有限公司固定资产周转次数情况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近4年张家港市华程工业集团有限公司资产负债率变化情况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近3年张家港市华程工业集团有限公司资产负债率变化情况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近4年张家港市华程工业集团有限公司产权比率变化情况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近3年张家港市华程工业集团有限公司产权比率变化情况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近4年张家港市华程工业集团有限公司已获利息倍数变化情况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近3年张家港市华程工业集团有限公司已获利息倍数变化情况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近4年张家港市华程工业集团有限公司销售毛利率变化情况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近3年张家港市华程工业集团有限公司销售毛利率变化情况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近3年张家港市华程工业集团有限公司成本费用利润率变化情况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78 近4年聊城市开发区神运钢管有限责任公司固定资产周转次数情况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近3年聊城市开发区神运钢管有限责任公司固定资产周转次数情况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近4年聊城市开发区神运钢管有限责任公司流动资产周转次数变化情况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近3年聊城市开发区神运钢管有限责任公司流动资产周转次数变化情况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近4年聊城市开发区神运钢管有限责任公司总资产周转次数变化情况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近3年聊城市开发区神运钢管有限责任公司总资产周转次数变化情况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近4年聊城市开发区神运钢管有限责任公司资产负债率变化情况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近3年聊城市开发区神运钢管有限责任公司资产负债率变化情况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近4年聊城市开发区神运钢管有限责任公司产权比率变化情况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近3年聊城市开发区神运钢管有限责任公司产权比率变化情况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近4年聊城市开发区神运钢管有限责任公司已获利息倍数变化情况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近3年聊城市开发区神运钢管有限责任公司已获利息倍数变化情况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近4年聊城市开发区神运钢管有限责任公司销售毛利率变化情况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近3年聊城市开发区神运钢管有限责任公司销售毛利率变化情况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近3年聊城市开发区神运钢管有限责任公司成本费用利润率变化情况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93 近4年张家港市逸洋制管有限公司固定资产周转次数情况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近3年张家港市逸洋制管有限公司固定资产周转次数情况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近4年张家港市逸洋制管有限公司流动资产周转次数变化情况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近3年张家港市逸洋制管有限公司流动资产周转次数变化情况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近4年张家港市逸洋制管有限公司总资产周转次数变化情况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近3年张家港市逸洋制管有限公司总资产周转次数变化情况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近4年张家港市逸洋制管有限公司资产负债率变化情况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近3年张家港市逸洋制管有限公司资产负债率变化情况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近4年张家港市逸洋制管有限公司产权比率变化情况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近3年张家港市逸洋制管有限公司产权比率变化情况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近4年张家港市逸洋制管有限公司已获利息倍数变化情况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近3年张家港市逸洋制管有限公司已获利息倍数变化情况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近4年张家港市逸洋制管有限公司销售毛利率变化情况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近3年张家港市逸洋制管有限公司销售毛利率变化情况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近3年张家港市逸洋制管有限公司成本费用利润率变化情况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108 近4年江苏振达钢管集团固定资产周转次数情况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近3年江苏振达钢管集团固定资产周转次数情况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近4年江苏振达钢管集团流动资产周转次数变化情况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近3年江苏振达钢管集团流动资产周转次数变化情况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近4年江苏振达钢管集团总资产周转次数变化情况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近3年江苏振达钢管集团总资产周转次数变化情况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近4年江苏振达钢管集团资产负债率变化情况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近3年江苏振达钢管集团资产负债率变化情况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近4年江苏振达钢管集团产权比率变化情况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近3年江苏振达钢管集团产权比率变化情况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近4年江苏振达钢管集团已获利息倍数变化情况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119 近3年江苏振达钢管集团已获利息倍数变化情况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120 近4年江苏振达钢管集团销售毛利率变化情况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近3年江苏振达钢管集团销售毛利率变化情况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近3年江苏振达钢管集团成本费用利润率变化情况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123 近4年浙江富立轴承钢管有限公司固定资产周转次数情况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近3年浙江富立轴承钢管有限公司固定资产周转次数情况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近4年浙江富立轴承钢管有限公司流动资产周转次数变化情况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近3年浙江富立轴承钢管有限公司流动资产周转次数变化情况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近4年浙江富立轴承钢管有限公司总资产周转次数变化情况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近3年浙江富立轴承钢管有限公司总资产周转次数变化情况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近4年浙江富立轴承钢管有限公司资产负债率变化情况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近3年浙江富立轴承钢管有限公司资产负债率变化情况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近4年浙江富立轴承钢管有限公司产权比率变化情况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近3年浙江富立轴承钢管有限公司产权比率变化情况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近4年浙江富立轴承钢管有限公司已获利息倍数变化情况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134 近3年浙江富立轴承钢管有限公司已获利息倍数变化情况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135 近4年浙江富立轴承钢管有限公司销售毛利率变化情况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近3年浙江富立轴承钢管有限公司销售毛利率变化情况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近3年浙江富立轴承钢管有限公司成本费用利润率变化情况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138 近4年宁波天柱特种钢管有限公司固定资产周转次数情况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近3年宁波天柱特种钢管有限公司固定资产周转次数变化情况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近4年宁波天柱特种钢管有限公司流动资产周转次数变化情况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近3年宁波天柱特种钢管有限公司流动资产周转次数变化情况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近4年宁波天柱特种钢管有限公司总资产周转次数变化情况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近3年宁波天柱特种钢管有限公司总资产周转次数变化情况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近4年宁波天柱特种钢管有限公司资产负债率变化情况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近3年宁波天柱特种钢管有限公司资产负债率变化情况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近4年宁波天柱特种钢管有限公司销售毛利率变化情况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近3年宁波天柱特种钢管有限公司销售毛利率变化情况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近3年宁波天柱特种钢管有限公司成本费用利润率变化情况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149 我国轴承管行业市场集中度分析</w:t>
      </w:r>
      <w:r>
        <w:rPr>
          <w:rFonts w:hint="eastAsia"/>
        </w:rPr>
        <w:br/>
      </w:r>
      <w:r>
        <w:rPr>
          <w:rFonts w:hint="eastAsia"/>
        </w:rPr>
        <w:t>　　图表 150 轴承管行业单位规模情况分析</w:t>
      </w:r>
      <w:r>
        <w:rPr>
          <w:rFonts w:hint="eastAsia"/>
        </w:rPr>
        <w:br/>
      </w:r>
      <w:r>
        <w:rPr>
          <w:rFonts w:hint="eastAsia"/>
        </w:rPr>
        <w:t>　　图表 151 轴承管行业人员状况分析</w:t>
      </w:r>
      <w:r>
        <w:rPr>
          <w:rFonts w:hint="eastAsia"/>
        </w:rPr>
        <w:br/>
      </w:r>
      <w:r>
        <w:rPr>
          <w:rFonts w:hint="eastAsia"/>
        </w:rPr>
        <w:t>　　图表 152 2023-2024年我国轴承管行业总资产周转次数分析</w:t>
      </w:r>
      <w:r>
        <w:rPr>
          <w:rFonts w:hint="eastAsia"/>
        </w:rPr>
        <w:br/>
      </w:r>
      <w:r>
        <w:rPr>
          <w:rFonts w:hint="eastAsia"/>
        </w:rPr>
        <w:t>　　图表 153 2024年我国轴承管行业中不同类型企业销售利润率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154 2023-2024年我国轴承管行业生产情况分析</w:t>
      </w:r>
      <w:r>
        <w:rPr>
          <w:rFonts w:hint="eastAsia"/>
        </w:rPr>
        <w:br/>
      </w:r>
      <w:r>
        <w:rPr>
          <w:rFonts w:hint="eastAsia"/>
        </w:rPr>
        <w:t>　　图表 155 2023-2024年我国轴承管行业销售利润率分析</w:t>
      </w:r>
      <w:r>
        <w:rPr>
          <w:rFonts w:hint="eastAsia"/>
        </w:rPr>
        <w:br/>
      </w:r>
      <w:r>
        <w:rPr>
          <w:rFonts w:hint="eastAsia"/>
        </w:rPr>
        <w:t>　　图表 156 2023-2024年我国轴承管行业产销分析</w:t>
      </w:r>
      <w:r>
        <w:rPr>
          <w:rFonts w:hint="eastAsia"/>
        </w:rPr>
        <w:br/>
      </w:r>
      <w:r>
        <w:rPr>
          <w:rFonts w:hint="eastAsia"/>
        </w:rPr>
        <w:t>　　图表 157 2019-2024年中国轴承管行业盈利能力分析</w:t>
      </w:r>
      <w:r>
        <w:rPr>
          <w:rFonts w:hint="eastAsia"/>
        </w:rPr>
        <w:br/>
      </w:r>
      <w:r>
        <w:rPr>
          <w:rFonts w:hint="eastAsia"/>
        </w:rPr>
        <w:t>　　图表 158 2019-2024年中国轴承管行业偿债能力分析</w:t>
      </w:r>
      <w:r>
        <w:rPr>
          <w:rFonts w:hint="eastAsia"/>
        </w:rPr>
        <w:br/>
      </w:r>
      <w:r>
        <w:rPr>
          <w:rFonts w:hint="eastAsia"/>
        </w:rPr>
        <w:t>　　图表 159 2019-2024年中国轴承管行业营运能力分析</w:t>
      </w:r>
      <w:r>
        <w:rPr>
          <w:rFonts w:hint="eastAsia"/>
        </w:rPr>
        <w:br/>
      </w:r>
      <w:r>
        <w:rPr>
          <w:rFonts w:hint="eastAsia"/>
        </w:rPr>
        <w:t>　　图表 160 2019-2024年中国轴承管行业发展能力分析</w:t>
      </w:r>
      <w:r>
        <w:rPr>
          <w:rFonts w:hint="eastAsia"/>
        </w:rPr>
        <w:br/>
      </w:r>
      <w:r>
        <w:rPr>
          <w:rFonts w:hint="eastAsia"/>
        </w:rPr>
        <w:t>　　图表 161 2024-2030年我国轴承管行业同业竞争风险及控制策略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bfd9874a84087" w:history="1">
        <w:r>
          <w:rPr>
            <w:rStyle w:val="Hyperlink"/>
          </w:rPr>
          <w:t>2024年版中国轴承管市场调研与发展趋势预测报告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bfd9874a84087" w:history="1">
        <w:r>
          <w:rPr>
            <w:rStyle w:val="Hyperlink"/>
          </w:rPr>
          <w:t>https://www.20087.com/M_JiXieJiDian/A6/ZhouChengGuanWeiLaiFaZhanQuShiYuCe.html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fe3b58b884c08" w:history="1">
      <w:r>
        <w:rPr>
          <w:rStyle w:val="Hyperlink"/>
        </w:rPr>
        <w:t>2024年版中国轴承管市场调研与发展趋势预测报告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ZhouChengGuanWeiLaiFaZhanQuShiYuCe.html" TargetMode="External" Id="R360bfd9874a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ZhouChengGuanWeiLaiFaZhanQuShiYuCe.html" TargetMode="External" Id="Ra12fe3b58b8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2024-04-30T03:55:00Z</dcterms:created>
  <dcterms:modified xsi:type="dcterms:W3CDTF">2024-04-30T04:55:00Z</dcterms:modified>
  <dc:subject>2024年版中国轴承管市场调研与发展趋势预测报告</dc:subject>
  <dc:title>2024年版中国轴承管市场调研与发展趋势预测报告</dc:title>
  <cp:keywords>2024年版中国轴承管市场调研与发展趋势预测报告</cp:keywords>
  <dc:description>2024年版中国轴承管市场调研与发展趋势预测报告</dc:description>
</cp:coreProperties>
</file>