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0a62fcaf044c6" w:history="1">
              <w:r>
                <w:rPr>
                  <w:rStyle w:val="Hyperlink"/>
                </w:rPr>
                <w:t>2024-2030年中国太阳能光伏接线盒行业现状研究分析及市场前景预测报告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0a62fcaf044c6" w:history="1">
              <w:r>
                <w:rPr>
                  <w:rStyle w:val="Hyperlink"/>
                </w:rPr>
                <w:t>2024-2030年中国太阳能光伏接线盒行业现状研究分析及市场前景预测报告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0a62fcaf044c6" w:history="1">
                <w:r>
                  <w:rPr>
                    <w:rStyle w:val="Hyperlink"/>
                  </w:rPr>
                  <w:t>https://www.20087.com/9/5A/TaiYangNengGuangFuJieXianHeShiChangDiaoChaBaoGao.html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接线盒是光伏系统中的关键部件，负责连接太阳能电池板与逆变器，确保电流安全传输。近年来，随着光伏产业的爆发式增长，光伏接线盒的技术和性能不断升级，包括提高防水、防尘等级，优化散热设计，以及集成智能监控功能，提升光伏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太阳能光伏接线盒将更加注重智能化和模块化。智能化体现在集成更多传感器和通信模块，实现远程监控和故障预警，提高光伏系统的运维效率。模块化趋势则意味着接线盒将更加灵活、易安装，适应不同规模和类型的光伏项目，降低安装成本和时间。此外，随着光伏技术的革新，如半片电池、双面组件的普及，光伏接线盒将优化设计，以充分发挥新型光伏组件的性能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全球太阳能光伏接线盒行业发展轨迹综述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三、全球太阳能光伏接线盒技术发展现状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全球太阳能光伏接线盒行业市场情况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一、2024年全球太阳能光伏接线盒产业发展分析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二、2024年全球太阳能光伏接线盒市场供需分析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三、2024年全球太阳能光伏接线盒行业趋势预测</w:t>
      </w:r>
      <w:r>
        <w:rPr>
          <w:rFonts w:hint="eastAsia"/>
        </w:rPr>
        <w:br/>
      </w:r>
      <w:r>
        <w:rPr>
          <w:rFonts w:hint="eastAsia"/>
        </w:rPr>
        <w:t>　　　　四、2024年中国光伏制造产量在全球的份额分析</w:t>
      </w:r>
      <w:r>
        <w:rPr>
          <w:rFonts w:hint="eastAsia"/>
        </w:rPr>
        <w:br/>
      </w:r>
      <w:r>
        <w:rPr>
          <w:rFonts w:hint="eastAsia"/>
        </w:rPr>
        <w:t>　　第三节 部分国家地区太阳能光伏接线盒行业发展状况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五、2024-2030年新兴太阳能光伏接线盒市场发展分析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我国太阳能光伏接线盒行业发展现状</w:t>
      </w:r>
      <w:r>
        <w:rPr>
          <w:rFonts w:hint="eastAsia"/>
        </w:rPr>
        <w:br/>
      </w:r>
      <w:r>
        <w:rPr>
          <w:rFonts w:hint="eastAsia"/>
        </w:rPr>
        <w:t>　　第一节 中国太阳能光伏接线盒行业发展概述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二、中国太阳能光伏接线盒行业技术发展</w:t>
      </w:r>
      <w:r>
        <w:rPr>
          <w:rFonts w:hint="eastAsia"/>
        </w:rPr>
        <w:br/>
      </w:r>
      <w:r>
        <w:rPr>
          <w:rFonts w:hint="eastAsia"/>
        </w:rPr>
        <w:t>　　　　三、太阳能光伏接线盒检验标准</w:t>
      </w:r>
      <w:r>
        <w:rPr>
          <w:rFonts w:hint="eastAsia"/>
        </w:rPr>
        <w:br/>
      </w:r>
      <w:r>
        <w:rPr>
          <w:rFonts w:hint="eastAsia"/>
        </w:rPr>
        <w:t>　　第二节 我国太阳能光伏接线盒行业发展状况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一、我国太阳能光伏接线盒行业市场现状分析</w:t>
      </w:r>
      <w:r>
        <w:rPr>
          <w:rFonts w:hint="eastAsia"/>
        </w:rPr>
        <w:br/>
      </w:r>
      <w:r>
        <w:rPr>
          <w:rFonts w:hint="eastAsia"/>
        </w:rPr>
        <w:t>　　　　二、2024年中国太阳能光伏接线盒行业发展回顾</w:t>
      </w:r>
      <w:r>
        <w:rPr>
          <w:rFonts w:hint="eastAsia"/>
        </w:rPr>
        <w:br/>
      </w:r>
      <w:r>
        <w:rPr>
          <w:rFonts w:hint="eastAsia"/>
        </w:rPr>
        <w:t>　　　　三、2024年我国太阳能光伏接线盒市场发展分析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二、慈溪太阳能光伏接线盒行业竞争形势</w:t>
      </w:r>
      <w:r>
        <w:rPr>
          <w:rFonts w:hint="eastAsia"/>
        </w:rPr>
        <w:br/>
      </w:r>
      <w:r>
        <w:rPr>
          <w:rFonts w:hint="eastAsia"/>
        </w:rPr>
        <w:t>　　　　三、慈溪太阳能光伏接线盒行业发展趋势</w:t>
      </w:r>
      <w:r>
        <w:rPr>
          <w:rFonts w:hint="eastAsia"/>
        </w:rPr>
        <w:br/>
      </w:r>
      <w:r>
        <w:rPr>
          <w:rFonts w:hint="eastAsia"/>
        </w:rPr>
        <w:t>　　第五节 2024-2030年中国太阳能光伏接线盒行业供需分析</w:t>
      </w:r>
      <w:r>
        <w:rPr>
          <w:rFonts w:hint="eastAsia"/>
        </w:rPr>
        <w:br/>
      </w:r>
      <w:r>
        <w:rPr>
          <w:rFonts w:hint="eastAsia"/>
        </w:rPr>
        <w:t>　　第六节 2024-2030年太阳能光伏接线盒行业产量分析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一、2024-2030年我国太阳能光伏接线盒产量分析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二、2024-2030年我国太阳能光伏接线盒产量预测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中国太阳能光伏接线盒行业区域市场分析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中南地区太阳能光伏接线盒行业分析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西南地区太阳能光伏接线盒行业分析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太阳能光伏接线盒行业投资与发展前景分析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2024年太阳能光伏接线盒行业投资情况分析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一、2024年重点地区投资情况</w:t>
      </w:r>
      <w:r>
        <w:rPr>
          <w:rFonts w:hint="eastAsia"/>
        </w:rPr>
        <w:br/>
      </w:r>
      <w:r>
        <w:rPr>
          <w:rFonts w:hint="eastAsia"/>
        </w:rPr>
        <w:t>　　　　二、2024年重点企业投资情况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二、智能型光伏组件投资潜力分析</w:t>
      </w:r>
      <w:r>
        <w:rPr>
          <w:rFonts w:hint="eastAsia"/>
        </w:rPr>
        <w:br/>
      </w:r>
      <w:r>
        <w:rPr>
          <w:rFonts w:hint="eastAsia"/>
        </w:rPr>
        <w:t>　　　　三、2024年太阳能光伏接线盒投资机会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四、2024年光伏接线盒细分市场投资机会</w:t>
      </w:r>
      <w:r>
        <w:rPr>
          <w:rFonts w:hint="eastAsia"/>
        </w:rPr>
        <w:br/>
      </w:r>
      <w:r>
        <w:rPr>
          <w:rFonts w:hint="eastAsia"/>
        </w:rPr>
        <w:t>　　第三节 太阳能光伏接线盒行业发展前景分析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一、金融危机下太阳能光伏接线盒市场的发展前景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二、2024年太阳能光伏接线盒市场面临的发展商机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太阳能光伏接线盒行业竞争结构分析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太阳能光伏接线盒行业国际竞争力影响因素分析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2024-2030年太阳能光伏接线盒企业竞争策略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太阳能光伏接线盒行业发展概况</w:t>
      </w:r>
      <w:r>
        <w:rPr>
          <w:rFonts w:hint="eastAsia"/>
        </w:rPr>
        <w:br/>
      </w:r>
      <w:r>
        <w:rPr>
          <w:rFonts w:hint="eastAsia"/>
        </w:rPr>
        <w:t>　　　　一、光伏接线盒行业概况</w:t>
      </w:r>
      <w:r>
        <w:rPr>
          <w:rFonts w:hint="eastAsia"/>
        </w:rPr>
        <w:br/>
      </w:r>
      <w:r>
        <w:rPr>
          <w:rFonts w:hint="eastAsia"/>
        </w:rPr>
        <w:t>　　　　二、光伏组件用接线盒认证技术规范</w:t>
      </w:r>
      <w:r>
        <w:rPr>
          <w:rFonts w:hint="eastAsia"/>
        </w:rPr>
        <w:br/>
      </w:r>
      <w:r>
        <w:rPr>
          <w:rFonts w:hint="eastAsia"/>
        </w:rPr>
        <w:t>　　　　三、光伏产业整体发展形势分析</w:t>
      </w:r>
      <w:r>
        <w:rPr>
          <w:rFonts w:hint="eastAsia"/>
        </w:rPr>
        <w:br/>
      </w:r>
      <w:r>
        <w:rPr>
          <w:rFonts w:hint="eastAsia"/>
        </w:rPr>
        <w:t>　　第二节 2024-2030年太阳能光伏接线盒出口形势分析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一、太阳能光伏接线盒出口退税率</w:t>
      </w:r>
      <w:r>
        <w:rPr>
          <w:rFonts w:hint="eastAsia"/>
        </w:rPr>
        <w:br/>
      </w:r>
      <w:r>
        <w:rPr>
          <w:rFonts w:hint="eastAsia"/>
        </w:rPr>
        <w:t>　　　　二、光伏接线盒出口欧洲的认证</w:t>
      </w:r>
      <w:r>
        <w:rPr>
          <w:rFonts w:hint="eastAsia"/>
        </w:rPr>
        <w:br/>
      </w:r>
      <w:r>
        <w:rPr>
          <w:rFonts w:hint="eastAsia"/>
        </w:rPr>
        <w:t>　　　　三、ul认证步骤详细分析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　　一、四部门力挺光伏规模化应用</w:t>
      </w:r>
      <w:r>
        <w:rPr>
          <w:rFonts w:hint="eastAsia"/>
        </w:rPr>
        <w:br/>
      </w:r>
      <w:r>
        <w:rPr>
          <w:rFonts w:hint="eastAsia"/>
        </w:rPr>
        <w:t>　　　　二、券商集体看好光伏产业发展</w:t>
      </w:r>
      <w:r>
        <w:rPr>
          <w:rFonts w:hint="eastAsia"/>
        </w:rPr>
        <w:br/>
      </w:r>
      <w:r>
        <w:rPr>
          <w:rFonts w:hint="eastAsia"/>
        </w:rPr>
        <w:t>　　　　三、光伏接线盒行业发展形势分析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中国太阳能光伏接线盒行业整体运行指标分析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2024-2030年中国太阳能光伏接线盒行业总体规模分析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2024-2030年中国太阳能光伏接线盒行业产销分析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2024-2030年中国太阳能光伏接线盒行业财务指标总体分析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四、太阳能光伏接线盒行业发展能力分析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二、2024-2030年太阳能光伏接线盒行业库存情况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三、2024-2030年太阳能光伏接线盒行业资金周转情况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二、2024-2030年太阳能光伏接线盒行业营业收入情况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三、2024-2030年太阳能光伏接线盒行业毛利率情况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四、2024-2030年太阳能光伏接线盒行业赢利能力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五、2024-2030年太阳能光伏接线盒行业赢利预测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太阳能光伏接线盒行业盈利能力分析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2024-2030年中国太阳能光伏接线盒行业利润总额分析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二、不同规模利润总额</w:t>
      </w:r>
      <w:r>
        <w:rPr>
          <w:rFonts w:hint="eastAsia"/>
        </w:rPr>
        <w:br/>
      </w:r>
      <w:r>
        <w:rPr>
          <w:rFonts w:hint="eastAsia"/>
        </w:rPr>
        <w:t>　　　　三、不同所有制分利润总额分析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2024-2030年中国太阳能光伏接线盒行业销售利润率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二、不同规模销售利润率</w:t>
      </w:r>
      <w:r>
        <w:rPr>
          <w:rFonts w:hint="eastAsia"/>
        </w:rPr>
        <w:br/>
      </w:r>
      <w:r>
        <w:rPr>
          <w:rFonts w:hint="eastAsia"/>
        </w:rPr>
        <w:t>　　　　三、不同所有制分销售利润率分析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2024-2030年中国太阳能光伏接线盒行业总资产利润率分析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二、不同规模总资产利润率</w:t>
      </w:r>
      <w:r>
        <w:rPr>
          <w:rFonts w:hint="eastAsia"/>
        </w:rPr>
        <w:br/>
      </w:r>
      <w:r>
        <w:rPr>
          <w:rFonts w:hint="eastAsia"/>
        </w:rPr>
        <w:t>　　　　三、不同所有制分总资产利润率分析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2024-2030年中国太阳能光伏接线盒行业产值利税率分析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二、不同规模产值利税率</w:t>
      </w:r>
      <w:r>
        <w:rPr>
          <w:rFonts w:hint="eastAsia"/>
        </w:rPr>
        <w:br/>
      </w:r>
      <w:r>
        <w:rPr>
          <w:rFonts w:hint="eastAsia"/>
        </w:rPr>
        <w:t>　　　　三、不同所有制分产值利税率分析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太阳能光伏接线盒重点企业发展分析</w:t>
      </w:r>
      <w:r>
        <w:rPr>
          <w:rFonts w:hint="eastAsia"/>
        </w:rPr>
        <w:br/>
      </w:r>
      <w:r>
        <w:rPr>
          <w:rFonts w:hint="eastAsia"/>
        </w:rPr>
        <w:t>　　第一节 余姚赛尔斯传感器有限公司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昆山荣晟弹簧有限公司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第三节 宁波市晶华光学有限公司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宁波康迪光伏科技有限公司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第五节 宁波龙亿电子科技有限公司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第六节 宁波海冠电器有限公司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慈溪人和光伏电器有限公司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太阳能光伏接线盒行业投资策略分析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2024年太阳能光伏接线盒行业投资效益分析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2024年太阳能光伏接线盒行业投资策略研究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二、发展战略研究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影响太阳能光伏接线盒行业发展的主要因素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一、2024年影响太阳能光伏接线盒行业运行的有利因素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三、2024年影响太阳能光伏接线盒市场价格的因素分析</w:t>
      </w:r>
      <w:r>
        <w:rPr>
          <w:rFonts w:hint="eastAsia"/>
        </w:rPr>
        <w:br/>
      </w:r>
      <w:r>
        <w:rPr>
          <w:rFonts w:hint="eastAsia"/>
        </w:rPr>
        <w:t>　　　　四、2024年我国太阳能光伏接线盒行业发展面临的挑战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五、2024年我国太阳能光伏接线盒行业发展面临的机遇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二、2024-2030年太阳能光伏接线盒行业竞争风险预测</w:t>
      </w:r>
      <w:r>
        <w:rPr>
          <w:rFonts w:hint="eastAsia"/>
        </w:rPr>
        <w:br/>
      </w:r>
      <w:r>
        <w:rPr>
          <w:rFonts w:hint="eastAsia"/>
        </w:rPr>
        <w:t>　　　　三、2024-2030年太阳能光伏接线盒企业管理风险预测</w:t>
      </w:r>
      <w:r>
        <w:rPr>
          <w:rFonts w:hint="eastAsia"/>
        </w:rPr>
        <w:br/>
      </w:r>
      <w:r>
        <w:rPr>
          <w:rFonts w:hint="eastAsia"/>
        </w:rPr>
        <w:t>　　　　四、2024-2030年太阳能光伏接线盒行业出口风险预测</w:t>
      </w:r>
      <w:r>
        <w:rPr>
          <w:rFonts w:hint="eastAsia"/>
        </w:rPr>
        <w:br/>
      </w:r>
      <w:r>
        <w:rPr>
          <w:rFonts w:hint="eastAsia"/>
        </w:rPr>
        <w:t>　　　　五、济研：2024-2030年太阳能光伏接线盒行业汇率风险预测</w:t>
      </w:r>
      <w:r>
        <w:rPr>
          <w:rFonts w:hint="eastAsia"/>
        </w:rPr>
        <w:br/>
      </w:r>
      <w:r>
        <w:rPr>
          <w:rFonts w:hint="eastAsia"/>
        </w:rPr>
        <w:t>　　　　六、2024-2030年太阳能光伏接线盒行业防范风险对策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2024-2030年太阳能光伏接线盒行业发展趋势分析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2024-2030年太阳能光伏接线盒市场趋势分析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一、2024-2030年中国太阳能光伏接线盒市场趋势分析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二、2024-2030年中国太阳能光伏接线盒市场发展预测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一、2024-2030年中国光伏产业政策现状及发展趋势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2024-2030年太阳能光伏接线盒未来发展预测分析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一、2024-2030年宏观经济对太阳能接线盒行业的影响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二、2024-2030年中国太阳能光伏接线盒行业发展规模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三、2024-2030年中国太阳能光伏接线盒行业趋势预测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对我国太阳能光伏接线盒品牌的战略思考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三、太阳能光伏接线盒品牌的特性和作用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四、太阳能光伏接线盒品牌的价值战略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五、我国太阳能光伏接线盒品牌竞争趋势</w:t>
      </w:r>
      <w:r>
        <w:rPr>
          <w:rFonts w:hint="eastAsia"/>
        </w:rPr>
        <w:br/>
      </w:r>
      <w:r>
        <w:rPr>
          <w:rFonts w:hint="eastAsia"/>
        </w:rPr>
        <w:t>　　　　六、太阳能光伏接线盒企业品牌发展战略</w:t>
      </w:r>
      <w:r>
        <w:rPr>
          <w:rFonts w:hint="eastAsia"/>
        </w:rPr>
        <w:br/>
      </w:r>
      <w:r>
        <w:rPr>
          <w:rFonts w:hint="eastAsia"/>
        </w:rPr>
        <w:t>　　　　七、太阳能光伏接线盒行业品牌竞争策略</w:t>
      </w:r>
      <w:r>
        <w:rPr>
          <w:rFonts w:hint="eastAsia"/>
        </w:rPr>
        <w:br/>
      </w:r>
      <w:r>
        <w:rPr>
          <w:rFonts w:hint="eastAsia"/>
        </w:rPr>
        <w:t>　　第五节 中^智^林 2024-2030年我国太阳能光伏接线盒行业战略规划分析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太阳能电池结构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2024-2030年太阳能光伏接线盒产量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2024-2030年太阳能光伏接线盒产量预测</w:t>
      </w:r>
      <w:r>
        <w:rPr>
          <w:rFonts w:hint="eastAsia"/>
        </w:rPr>
        <w:br/>
      </w:r>
      <w:r>
        <w:rPr>
          <w:rFonts w:hint="eastAsia"/>
        </w:rPr>
        <w:t>　　图表 2024-2030年中国华北地区太阳能光伏接线盒市场规模数据表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2024-2030年中国华北地区太阳能光伏接线盒市场需求预测表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2024-2030年中国东北地区太阳能光伏接线盒市场规模数据表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2024-2030年中国东北地区太阳能光伏接线盒市场需求预测表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2024-2030年中国华东地区太阳能光伏接线盒市场规模数据表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2024-2030年中国华东地区太阳能光伏接线盒市场需求预测表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2024-2030年中国中南地区太阳能光伏接线盒市场规模数据表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2024-2030年中国中南地区太阳能光伏接线盒市场需求预测表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2024-2030年中国西南地区太阳能光伏接线盒市场规模数据表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2024-2030年中国西南地区太阳能光伏接线盒市场需求预测表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2024-2030年中国西北地区太阳能光伏接线盒市场规模数据表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2024-2030年中国西北地区太阳能光伏接线盒市场需求预测表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2024-2030年中国太阳能光伏接线盒企业数量统计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2024-2030年中国太阳能光伏接线盒生产规模统计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2024-2030年中国太阳能光伏接线盒产成品价值统计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2024-2030年中国太阳能光伏接线盒销售收入统计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2024-2030年太阳能光伏接线盒行业利润总额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2024-2030年太阳能光伏接线盒行业亏损面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2024-2030年太阳能光伏接线盒行业应收帐款净额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2024-2030年太阳能光伏接线盒行业流动资产合计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2024-2030年太阳能光伏接线盒行业财务费用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2024-2030年中国太阳能光伏接线盒行业产销率统计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2024-2030年中国太阳能光伏接线盒行业库存率统计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2024年中国太阳能光伏接线盒行业资金周转率统计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2024-2030年中国太阳能光伏接线盒产品平均价格走势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2024-2030年中国太阳能光伏接线盒行业营业收入情况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2024-2030年中国太阳能光伏接线盒行业毛利率统计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2024-2030年中国太阳能光伏接线盒行业赢利能力统计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2024-2030年中国太阳能光伏接线盒行业销售利润率统计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2024-2030年中国太阳能光伏接线盒行业总资产利润率统计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2024-2030年中国太阳能光伏接线盒行业产值利税率统计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宁波龙亿电子科技有限公司主营产品</w:t>
      </w:r>
      <w:r>
        <w:rPr>
          <w:rFonts w:hint="eastAsia"/>
        </w:rPr>
        <w:br/>
      </w:r>
      <w:r>
        <w:rPr>
          <w:rFonts w:hint="eastAsia"/>
        </w:rPr>
        <w:t>　　图表 单晶硅太阳电池组件制备过程中各环节消耗能量当量（kwh/kwp）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2024-2030年全球光伏装机容量预测</w:t>
      </w:r>
      <w:r>
        <w:rPr>
          <w:rFonts w:hint="eastAsia"/>
        </w:rPr>
        <w:br/>
      </w:r>
      <w:r>
        <w:rPr>
          <w:rFonts w:hint="eastAsia"/>
        </w:rPr>
        <w:t>　　图表 2019-2024年的光伏模组库存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0a62fcaf044c6" w:history="1">
        <w:r>
          <w:rPr>
            <w:rStyle w:val="Hyperlink"/>
          </w:rPr>
          <w:t>2024-2030年中国太阳能光伏接线盒行业现状研究分析及市场前景预测报告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0a62fcaf044c6" w:history="1">
        <w:r>
          <w:rPr>
            <w:rStyle w:val="Hyperlink"/>
          </w:rPr>
          <w:t>https://www.20087.com/9/5A/TaiYangNengGuangFuJieXianHeShiChangDiaoChaBaoGao.html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7c72b5ba4681" w:history="1">
      <w:r>
        <w:rPr>
          <w:rStyle w:val="Hyperlink"/>
        </w:rPr>
        <w:t>2024-2030年中国太阳能光伏接线盒行业现状研究分析及市场前景预测报告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TaiYangNengGuangFuJieXianHeShiChangDiaoChaBaoGao.html" TargetMode="External" Id="R9fa0a62fcaf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TaiYangNengGuangFuJieXianHeShiChangDiaoChaBaoGao.html" TargetMode="External" Id="R91f67c72b5ba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2024-02-29T07:32:00Z</dcterms:created>
  <dcterms:modified xsi:type="dcterms:W3CDTF">2024-02-29T08:32:00Z</dcterms:modified>
  <dc:subject>2024-2030年中国太阳能光伏接线盒行业现状研究分析及市场前景预测报告</dc:subject>
  <dc:title>2024-2030年中国太阳能光伏接线盒行业现状研究分析及市场前景预测报告</dc:title>
  <cp:keywords>2024-2030年中国太阳能光伏接线盒行业现状研究分析及市场前景预测报告</cp:keywords>
  <dc:description>2024-2030年中国太阳能光伏接线盒行业现状研究分析及市场前景预测报告</dc:description>
</cp:coreProperties>
</file>