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9cea98fdc42f1" w:history="1">
              <w:r>
                <w:rPr>
                  <w:rStyle w:val="Hyperlink"/>
                </w:rPr>
                <w:t>中国液晶彩电行业研究分析与趋势预测报告（2025-2031年）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9cea98fdc42f1" w:history="1">
              <w:r>
                <w:rPr>
                  <w:rStyle w:val="Hyperlink"/>
                </w:rPr>
                <w:t>中国液晶彩电行业研究分析与趋势预测报告（2025-2031年）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9cea98fdc42f1" w:history="1">
                <w:r>
                  <w:rPr>
                    <w:rStyle w:val="Hyperlink"/>
                  </w:rPr>
                  <w:t>https://www.20087.com/3/90/YeJingCaiDianHangYeQianJingQuShi.html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彩电是现代家庭娱乐的重要组成部分，近年来经历了显著的技术进步和市场变革。随着显示技术的不断革新，液晶彩电已经从最初的普通高清发展到了4K、8K等超高清分辨率，并且在色彩还原度、对比度等方面有了显著提升。目前，液晶彩电市场呈现出以下几个特点：一是大屏幕化趋势明显，消费者越来越倾向于选择更大尺寸的电视；二是智能化功能成为标配，几乎所有的新款液晶彩电都集成了智能操作系统，支持在线视频播放、应用下载等功能；三是价格竞争激烈，各大品牌通过技术创新降低成本，使得高分辨率电视的价格更加亲民。</w:t>
      </w:r>
      <w:r>
        <w:rPr>
          <w:rFonts w:hint="eastAsia"/>
        </w:rPr>
        <w:br/>
      </w:r>
      <w:r>
        <w:rPr>
          <w:rFonts w:hint="eastAsia"/>
        </w:rPr>
        <w:t>　　未来，液晶彩电行业将继续朝着更高画质、更智能、更节能环保的方向发展。一方面，随着量子点、Mini LED等背光技术的应用，液晶彩电在对比度、色彩表现力方面将得到进一步提升，接近甚至超越OLED电视的表现；另一方面，人工智能技术将进一步融入到电视中，提供更自然的人机交互体验，例如通过语音控制、手势识别等实现更方便的操控方式。此外，随着消费者对健康和环保的关注度提高，低蓝光护眼技术、节能设计等将成为产品的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9cea98fdc42f1" w:history="1">
        <w:r>
          <w:rPr>
            <w:rStyle w:val="Hyperlink"/>
          </w:rPr>
          <w:t>中国液晶彩电行业研究分析与趋势预测报告（2025-2031年）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液晶彩电行业的市场规模、需求变化、产业链动态及区域发展格局。报告重点解读了液晶彩电行业竞争态势与重点企业的市场表现，并通过科学研判行业趋势与前景，揭示了液晶彩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液晶彩电产品概述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2024-2025年液晶彩电市场特点分析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液晶彩电行业发展周期特征分析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2024-2025年中国液晶彩电行业发展环境分析</w:t>
      </w:r>
      <w:r>
        <w:rPr>
          <w:rFonts w:hint="eastAsia"/>
        </w:rPr>
        <w:br/>
      </w:r>
      <w:r>
        <w:rPr>
          <w:rFonts w:hint="eastAsia"/>
        </w:rPr>
        <w:t>　　第一节 液晶彩电行业经济环境分析</w:t>
      </w:r>
      <w:r>
        <w:rPr>
          <w:rFonts w:hint="eastAsia"/>
        </w:rPr>
        <w:br/>
      </w:r>
      <w:r>
        <w:rPr>
          <w:rFonts w:hint="eastAsia"/>
        </w:rPr>
        <w:t>　　第二节 液晶彩电行业政策环境分析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一、液晶彩电行业政策影响分析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二、相关液晶彩电行业标准分析</w:t>
      </w:r>
      <w:r>
        <w:rPr>
          <w:rFonts w:hint="eastAsia"/>
        </w:rPr>
        <w:br/>
      </w:r>
      <w:r>
        <w:rPr>
          <w:rFonts w:hint="eastAsia"/>
        </w:rPr>
        <w:t>　　第三节 液晶彩电行业社会环境分析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2024-2025年液晶彩电行业技术发展现状及趋势分析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液晶彩电行业技术发展现状分析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国内外液晶彩电行业技术差异与原因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液晶彩电行业技术发展方向、趋势预测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提升液晶彩电行业技术能力策略建议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2024-2025年全球液晶彩电行业市场发展调研分析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全球液晶彩电行业市场运行环境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全球液晶彩电行业市场发展情况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一、全球液晶彩电行业市场供给分析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二、全球液晶彩电行业市场需求分析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三、全球液晶彩电行业主要国家地区发展情况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2025-2031年全球液晶彩电行业市场规模趋势预测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中国液晶彩电行业市场供需现状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2024-2025年中国液晶彩电市场现状</w:t>
      </w:r>
      <w:r>
        <w:rPr>
          <w:rFonts w:hint="eastAsia"/>
        </w:rPr>
        <w:br/>
      </w:r>
      <w:r>
        <w:rPr>
          <w:rFonts w:hint="eastAsia"/>
        </w:rPr>
        <w:t>　　第二节 中国液晶彩电行业产量情况分析及预测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一、液晶彩电总体产能规模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二、2019-2024年中国液晶彩电产量统计</w:t>
      </w:r>
      <w:r>
        <w:rPr>
          <w:rFonts w:hint="eastAsia"/>
        </w:rPr>
        <w:br/>
      </w:r>
      <w:r>
        <w:rPr>
          <w:rFonts w:hint="eastAsia"/>
        </w:rPr>
        <w:t>　　　　三、液晶彩电行业区域产量分布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四、2025-2031年中国液晶彩电产量预测</w:t>
      </w:r>
      <w:r>
        <w:rPr>
          <w:rFonts w:hint="eastAsia"/>
        </w:rPr>
        <w:br/>
      </w:r>
      <w:r>
        <w:rPr>
          <w:rFonts w:hint="eastAsia"/>
        </w:rPr>
        <w:t>　　第三节 中国液晶彩电市场需求分析及预测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一、2019-2024年中国液晶彩电市场需求统计</w:t>
      </w:r>
      <w:r>
        <w:rPr>
          <w:rFonts w:hint="eastAsia"/>
        </w:rPr>
        <w:br/>
      </w:r>
      <w:r>
        <w:rPr>
          <w:rFonts w:hint="eastAsia"/>
        </w:rPr>
        <w:t>　　　　二、中国液晶彩电市场需求特点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三、2025-2031年中国液晶彩电市场需求量预测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液晶彩电细分市场深度分析</w:t>
      </w:r>
      <w:r>
        <w:rPr>
          <w:rFonts w:hint="eastAsia"/>
        </w:rPr>
        <w:br/>
      </w:r>
      <w:r>
        <w:rPr>
          <w:rFonts w:hint="eastAsia"/>
        </w:rPr>
        <w:t>　　第一节 液晶彩电细分市场（一）发展研究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液晶彩电细分市场（二）发展研究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2024-2025年中国液晶彩电行业现状调研分析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中国液晶彩电行业发展现状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一、2024-2025年液晶彩电行业品牌发展现状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二、2024-2025年液晶彩电行业需求市场现状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三、2024-2025年液晶彩电市场需求层次分析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四、2024-2025年中国液晶彩电市场走向分析</w:t>
      </w:r>
      <w:r>
        <w:rPr>
          <w:rFonts w:hint="eastAsia"/>
        </w:rPr>
        <w:br/>
      </w:r>
      <w:r>
        <w:rPr>
          <w:rFonts w:hint="eastAsia"/>
        </w:rPr>
        <w:t>　　第二节 中国液晶彩电行业存在的问题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一、2024-2025年液晶彩电产品市场存在的主要问题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二、2024-2025年国内液晶彩电产品市场的三大瓶颈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三、2024-2025年液晶彩电产品市场遭遇的规模难题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对中国液晶彩电市场的分析及思考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一、液晶彩电市场特点</w:t>
      </w:r>
      <w:r>
        <w:rPr>
          <w:rFonts w:hint="eastAsia"/>
        </w:rPr>
        <w:br/>
      </w:r>
      <w:r>
        <w:rPr>
          <w:rFonts w:hint="eastAsia"/>
        </w:rPr>
        <w:t>　　　　二、液晶彩电市场分析</w:t>
      </w:r>
      <w:r>
        <w:rPr>
          <w:rFonts w:hint="eastAsia"/>
        </w:rPr>
        <w:br/>
      </w:r>
      <w:r>
        <w:rPr>
          <w:rFonts w:hint="eastAsia"/>
        </w:rPr>
        <w:t>　　　　三、液晶彩电市场变化的方向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四、中国液晶彩电行业发展的新思路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五、对中国液晶彩电行业发展的思考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2019-2024年中国液晶彩电行业区域市场分析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中国液晶彩电行业区域市场结构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重点地区液晶彩电行业调研分析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2019-2024年中国液晶彩电产品市场进出口数据分析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2019-2024年中国液晶彩电产品出口统计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2019-2024年中国液晶彩电产品进口统计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2019-2024年中国液晶彩电产品进出口价格对比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中国液晶彩电主要进口来源地及出口目的地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2019-2024年中国液晶彩电行业竞争态势分析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2025年液晶彩电行业集中度分析</w:t>
      </w:r>
      <w:r>
        <w:rPr>
          <w:rFonts w:hint="eastAsia"/>
        </w:rPr>
        <w:br/>
      </w:r>
      <w:r>
        <w:rPr>
          <w:rFonts w:hint="eastAsia"/>
        </w:rPr>
        <w:t>　　　　一、液晶彩电市场集中度分析</w:t>
      </w:r>
      <w:r>
        <w:rPr>
          <w:rFonts w:hint="eastAsia"/>
        </w:rPr>
        <w:br/>
      </w:r>
      <w:r>
        <w:rPr>
          <w:rFonts w:hint="eastAsia"/>
        </w:rPr>
        <w:t>　　　　二、液晶彩电企业分布区域集中度分析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三、液晶彩电区域消费集中度分析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2019-2024年液晶彩电主要企业竞争力分析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2024-2025年液晶彩电行业竞争格局分析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一、液晶彩电行业竞争分析</w:t>
      </w:r>
      <w:r>
        <w:rPr>
          <w:rFonts w:hint="eastAsia"/>
        </w:rPr>
        <w:br/>
      </w:r>
      <w:r>
        <w:rPr>
          <w:rFonts w:hint="eastAsia"/>
        </w:rPr>
        <w:t>　　　　二、中外液晶彩电产品竞争分析</w:t>
      </w:r>
      <w:r>
        <w:rPr>
          <w:rFonts w:hint="eastAsia"/>
        </w:rPr>
        <w:br/>
      </w:r>
      <w:r>
        <w:rPr>
          <w:rFonts w:hint="eastAsia"/>
        </w:rPr>
        <w:t>　　　　三、国内液晶彩电行业重点企业发展动向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液晶彩电行业上下游产业链发展情况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液晶彩电上游产业发展分析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液晶彩电下游产业发展分析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液晶彩电行业重点企业竞争力分析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2025年液晶彩电企业管理策略建议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提高液晶彩电企业竞争力的策略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一、提高中国液晶彩电企业核心竞争力的对策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二、液晶彩电企业提升竞争力的主要方向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三、影响液晶彩电企业核心竞争力的因素及提升途径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四、提高液晶彩电企业竞争力的策略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对中国液晶彩电品牌的战略思考</w:t>
      </w:r>
      <w:r>
        <w:rPr>
          <w:rFonts w:hint="eastAsia"/>
        </w:rPr>
        <w:br/>
      </w:r>
      <w:r>
        <w:rPr>
          <w:rFonts w:hint="eastAsia"/>
        </w:rPr>
        <w:t>　　　　一、液晶彩电实施品牌战略的意义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二、液晶彩电企业品牌的现状分析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三、中国液晶彩电企业的品牌战略</w:t>
      </w:r>
      <w:r>
        <w:rPr>
          <w:rFonts w:hint="eastAsia"/>
        </w:rPr>
        <w:br/>
      </w:r>
      <w:r>
        <w:rPr>
          <w:rFonts w:hint="eastAsia"/>
        </w:rPr>
        <w:t>　　　　四、液晶彩电品牌战略管理的策略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液晶彩电行业发展趋势及投资风险预警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2025年液晶彩电市场前景分析</w:t>
      </w:r>
      <w:r>
        <w:rPr>
          <w:rFonts w:hint="eastAsia"/>
        </w:rPr>
        <w:br/>
      </w:r>
      <w:r>
        <w:rPr>
          <w:rFonts w:hint="eastAsia"/>
        </w:rPr>
        <w:t>　　第二节 2025年液晶彩电行业发展趋势预测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影响液晶彩电行业发展的主要因素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一、2025年影响液晶彩电行业运行的有利因素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二、2025年影响液晶彩电行业运行的稳定因素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三、2025年影响液晶彩电行业运行的不利因素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四、2025年中国液晶彩电行业发展面临的挑战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五、2025年中国液晶彩电行业发展面临的机遇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液晶彩电行业投资风险预警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一、2025年液晶彩电行业市场风险及控制策略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二、2025年液晶彩电行业政策风险及控制策略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三、2025年液晶彩电行业经营风险及控制策略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四、2025年液晶彩电同业竞争风险及控制策略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五、2025年液晶彩电行业其他风险及控制策略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液晶彩电市场研究结论</w:t>
      </w:r>
      <w:r>
        <w:rPr>
          <w:rFonts w:hint="eastAsia"/>
        </w:rPr>
        <w:br/>
      </w:r>
      <w:r>
        <w:rPr>
          <w:rFonts w:hint="eastAsia"/>
        </w:rPr>
        <w:t>　　第二节 液晶彩电子行业研究结论</w:t>
      </w:r>
      <w:r>
        <w:rPr>
          <w:rFonts w:hint="eastAsia"/>
        </w:rPr>
        <w:br/>
      </w:r>
      <w:r>
        <w:rPr>
          <w:rFonts w:hint="eastAsia"/>
        </w:rPr>
        <w:t>　　第三节 中智^林 液晶彩电市场发展建议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液晶彩电图片</w:t>
      </w:r>
      <w:r>
        <w:rPr>
          <w:rFonts w:hint="eastAsia"/>
        </w:rPr>
        <w:br/>
      </w:r>
      <w:r>
        <w:rPr>
          <w:rFonts w:hint="eastAsia"/>
        </w:rPr>
        <w:t>　　图表 液晶彩电种类 分类</w:t>
      </w:r>
      <w:r>
        <w:rPr>
          <w:rFonts w:hint="eastAsia"/>
        </w:rPr>
        <w:br/>
      </w:r>
      <w:r>
        <w:rPr>
          <w:rFonts w:hint="eastAsia"/>
        </w:rPr>
        <w:t>　　图表 液晶彩电用途 应用</w:t>
      </w:r>
      <w:r>
        <w:rPr>
          <w:rFonts w:hint="eastAsia"/>
        </w:rPr>
        <w:br/>
      </w:r>
      <w:r>
        <w:rPr>
          <w:rFonts w:hint="eastAsia"/>
        </w:rPr>
        <w:t>　　图表 液晶彩电主要特点</w:t>
      </w:r>
      <w:r>
        <w:rPr>
          <w:rFonts w:hint="eastAsia"/>
        </w:rPr>
        <w:br/>
      </w:r>
      <w:r>
        <w:rPr>
          <w:rFonts w:hint="eastAsia"/>
        </w:rPr>
        <w:t>　　图表 液晶彩电产业链分析</w:t>
      </w:r>
      <w:r>
        <w:rPr>
          <w:rFonts w:hint="eastAsia"/>
        </w:rPr>
        <w:br/>
      </w:r>
      <w:r>
        <w:rPr>
          <w:rFonts w:hint="eastAsia"/>
        </w:rPr>
        <w:t>　　图表 液晶彩电政策分析</w:t>
      </w:r>
      <w:r>
        <w:rPr>
          <w:rFonts w:hint="eastAsia"/>
        </w:rPr>
        <w:br/>
      </w:r>
      <w:r>
        <w:rPr>
          <w:rFonts w:hint="eastAsia"/>
        </w:rPr>
        <w:t>　　图表 液晶彩电技术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2019-2024年液晶彩电行业市场容量分析</w:t>
      </w:r>
      <w:r>
        <w:rPr>
          <w:rFonts w:hint="eastAsia"/>
        </w:rPr>
        <w:br/>
      </w:r>
      <w:r>
        <w:rPr>
          <w:rFonts w:hint="eastAsia"/>
        </w:rPr>
        <w:t>　　图表 液晶彩电生产现状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2019-2024年中国液晶彩电行业产量及增长趋势</w:t>
      </w:r>
      <w:r>
        <w:rPr>
          <w:rFonts w:hint="eastAsia"/>
        </w:rPr>
        <w:br/>
      </w:r>
      <w:r>
        <w:rPr>
          <w:rFonts w:hint="eastAsia"/>
        </w:rPr>
        <w:t>　　图表 液晶彩电行业动态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2019-2024年中国液晶彩电市场需求量及增速统计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2024年中国液晶彩电行业需求领域分布格局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2019-2024年中国液晶彩电进口情况分析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2019-2024年中国液晶彩电出口情况分析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2019-2024年中国液晶彩电价格走势</w:t>
      </w:r>
      <w:r>
        <w:rPr>
          <w:rFonts w:hint="eastAsia"/>
        </w:rPr>
        <w:br/>
      </w:r>
      <w:r>
        <w:rPr>
          <w:rFonts w:hint="eastAsia"/>
        </w:rPr>
        <w:t>　　图表 2024年液晶彩电成本和利润分析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**地区液晶彩电行业市场需求情况</w:t>
      </w:r>
      <w:r>
        <w:rPr>
          <w:rFonts w:hint="eastAsia"/>
        </w:rPr>
        <w:br/>
      </w:r>
      <w:r>
        <w:rPr>
          <w:rFonts w:hint="eastAsia"/>
        </w:rPr>
        <w:t>　　图表 液晶彩电品牌</w:t>
      </w:r>
      <w:r>
        <w:rPr>
          <w:rFonts w:hint="eastAsia"/>
        </w:rPr>
        <w:br/>
      </w:r>
      <w:r>
        <w:rPr>
          <w:rFonts w:hint="eastAsia"/>
        </w:rPr>
        <w:t>　　图表 液晶彩电企业（一）概况</w:t>
      </w:r>
      <w:r>
        <w:rPr>
          <w:rFonts w:hint="eastAsia"/>
        </w:rPr>
        <w:br/>
      </w:r>
      <w:r>
        <w:rPr>
          <w:rFonts w:hint="eastAsia"/>
        </w:rPr>
        <w:t>　　图表 企业液晶彩电型号 规格</w:t>
      </w:r>
      <w:r>
        <w:rPr>
          <w:rFonts w:hint="eastAsia"/>
        </w:rPr>
        <w:br/>
      </w:r>
      <w:r>
        <w:rPr>
          <w:rFonts w:hint="eastAsia"/>
        </w:rPr>
        <w:t>　　图表 液晶彩电企业（一）经营分析</w:t>
      </w:r>
      <w:r>
        <w:rPr>
          <w:rFonts w:hint="eastAsia"/>
        </w:rPr>
        <w:br/>
      </w:r>
      <w:r>
        <w:rPr>
          <w:rFonts w:hint="eastAsia"/>
        </w:rPr>
        <w:t>　　图表 液晶彩电企业（一）盈利能力情况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液晶彩电企业（一）偿债能力情况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液晶彩电企业（一）运营能力情况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液晶彩电企业（一）成长能力情况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液晶彩电上游现状</w:t>
      </w:r>
      <w:r>
        <w:rPr>
          <w:rFonts w:hint="eastAsia"/>
        </w:rPr>
        <w:br/>
      </w:r>
      <w:r>
        <w:rPr>
          <w:rFonts w:hint="eastAsia"/>
        </w:rPr>
        <w:t>　　图表 液晶彩电下游调研</w:t>
      </w:r>
      <w:r>
        <w:rPr>
          <w:rFonts w:hint="eastAsia"/>
        </w:rPr>
        <w:br/>
      </w:r>
      <w:r>
        <w:rPr>
          <w:rFonts w:hint="eastAsia"/>
        </w:rPr>
        <w:t>　　图表 液晶彩电企业（二）概况</w:t>
      </w:r>
      <w:r>
        <w:rPr>
          <w:rFonts w:hint="eastAsia"/>
        </w:rPr>
        <w:br/>
      </w:r>
      <w:r>
        <w:rPr>
          <w:rFonts w:hint="eastAsia"/>
        </w:rPr>
        <w:t>　　图表 企业液晶彩电型号 规格</w:t>
      </w:r>
      <w:r>
        <w:rPr>
          <w:rFonts w:hint="eastAsia"/>
        </w:rPr>
        <w:br/>
      </w:r>
      <w:r>
        <w:rPr>
          <w:rFonts w:hint="eastAsia"/>
        </w:rPr>
        <w:t>　　图表 液晶彩电企业（二）经营分析</w:t>
      </w:r>
      <w:r>
        <w:rPr>
          <w:rFonts w:hint="eastAsia"/>
        </w:rPr>
        <w:br/>
      </w:r>
      <w:r>
        <w:rPr>
          <w:rFonts w:hint="eastAsia"/>
        </w:rPr>
        <w:t>　　图表 液晶彩电企业（二）盈利能力情况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液晶彩电企业（二）偿债能力情况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液晶彩电企业（二）运营能力情况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液晶彩电企业（二）成长能力情况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液晶彩电企业（三）概况</w:t>
      </w:r>
      <w:r>
        <w:rPr>
          <w:rFonts w:hint="eastAsia"/>
        </w:rPr>
        <w:br/>
      </w:r>
      <w:r>
        <w:rPr>
          <w:rFonts w:hint="eastAsia"/>
        </w:rPr>
        <w:t>　　图表 企业液晶彩电型号 规格</w:t>
      </w:r>
      <w:r>
        <w:rPr>
          <w:rFonts w:hint="eastAsia"/>
        </w:rPr>
        <w:br/>
      </w:r>
      <w:r>
        <w:rPr>
          <w:rFonts w:hint="eastAsia"/>
        </w:rPr>
        <w:t>　　图表 液晶彩电企业（三）经营分析</w:t>
      </w:r>
      <w:r>
        <w:rPr>
          <w:rFonts w:hint="eastAsia"/>
        </w:rPr>
        <w:br/>
      </w:r>
      <w:r>
        <w:rPr>
          <w:rFonts w:hint="eastAsia"/>
        </w:rPr>
        <w:t>　　图表 液晶彩电企业（三）盈利能力情况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液晶彩电企业（三）偿债能力情况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液晶彩电企业（三）运营能力情况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液晶彩电企业（三）成长能力情况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液晶彩电优势</w:t>
      </w:r>
      <w:r>
        <w:rPr>
          <w:rFonts w:hint="eastAsia"/>
        </w:rPr>
        <w:br/>
      </w:r>
      <w:r>
        <w:rPr>
          <w:rFonts w:hint="eastAsia"/>
        </w:rPr>
        <w:t>　　图表 液晶彩电劣势</w:t>
      </w:r>
      <w:r>
        <w:rPr>
          <w:rFonts w:hint="eastAsia"/>
        </w:rPr>
        <w:br/>
      </w:r>
      <w:r>
        <w:rPr>
          <w:rFonts w:hint="eastAsia"/>
        </w:rPr>
        <w:t>　　图表 液晶彩电机会</w:t>
      </w:r>
      <w:r>
        <w:rPr>
          <w:rFonts w:hint="eastAsia"/>
        </w:rPr>
        <w:br/>
      </w:r>
      <w:r>
        <w:rPr>
          <w:rFonts w:hint="eastAsia"/>
        </w:rPr>
        <w:t>　　图表 液晶彩电威胁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9cea98fdc42f1" w:history="1">
        <w:r>
          <w:rPr>
            <w:rStyle w:val="Hyperlink"/>
          </w:rPr>
          <w:t>中国液晶彩电行业研究分析与趋势预测报告（2025-2031年）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9cea98fdc42f1" w:history="1">
        <w:r>
          <w:rPr>
            <w:rStyle w:val="Hyperlink"/>
          </w:rPr>
          <w:t>https://www.20087.com/3/90/YeJingCaiDianHangYeQianJingQuShi.html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热点：液晶电视品牌、液晶彩电电视机、液晶电视LED、液晶彩电 价钱、最新液晶电视、液晶彩电质量排行榜、什么是液晶电视机、液晶彩电功率、液晶彩电维修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4ca05e7244f8b" w:history="1">
      <w:r>
        <w:rPr>
          <w:rStyle w:val="Hyperlink"/>
        </w:rPr>
        <w:t>中国液晶彩电行业研究分析与趋势预测报告（2025-2031年）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eJingCaiDianHangYeQianJingQuShi.html" TargetMode="External" Id="R7359cea98fdc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eJingCaiDianHangYeQianJingQuShi.html" TargetMode="External" Id="Rf384ca05e724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2024-12-03T03:08:00Z</dcterms:created>
  <dcterms:modified xsi:type="dcterms:W3CDTF">2024-12-03T04:08:00Z</dcterms:modified>
  <dc:subject>中国液晶彩电行业研究分析与趋势预测报告（2025-2031年）</dc:subject>
  <dc:title>中国液晶彩电行业研究分析与趋势预测报告（2025-2031年）</dc:title>
  <cp:keywords>中国液晶彩电行业研究分析与趋势预测报告（2025-2031年）</cp:keywords>
  <dc:description>中国液晶彩电行业研究分析与趋势预测报告（2025-2031年）</dc:description>
</cp:coreProperties>
</file>