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f4bfd916d4578" w:history="1">
              <w:r>
                <w:rPr>
                  <w:rStyle w:val="Hyperlink"/>
                </w:rPr>
                <w:t>全球与中国新风行业发展研究及前景趋势预测报告（2024-2030年）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f4bfd916d4578" w:history="1">
              <w:r>
                <w:rPr>
                  <w:rStyle w:val="Hyperlink"/>
                </w:rPr>
                <w:t>全球与中国新风行业发展研究及前景趋势预测报告（2024-2030年）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f4bfd916d4578" w:history="1">
                <w:r>
                  <w:rPr>
                    <w:rStyle w:val="Hyperlink"/>
                  </w:rPr>
                  <w:t>https://www.20087.com/7/60/XinFengDeFaZhanQuShi.html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改善室内空气质量的有效手段，其发展体现了公众对健康居住环境的日益重视。近年来，随着城市化进程加快，空气污染问题日益突出，新风系统逐渐成为家庭和办公场所的标配。该系统不仅能引入新鲜空气，还能有效过滤PM2.5、甲醛等有害物质，保障室内空气的清洁。目前，智能化新风系统受到市场青睐，通过手机APP远程控制，实时监测室内空气质量，自动调节换气量，满足个性化需求。</w:t>
      </w:r>
      <w:r>
        <w:rPr>
          <w:rFonts w:hint="eastAsia"/>
        </w:rPr>
        <w:br/>
      </w:r>
      <w:r>
        <w:rPr>
          <w:rFonts w:hint="eastAsia"/>
        </w:rPr>
        <w:t>　　未来，新风系统的发展将主要体现在：一是健康功能，集成更多健康功能，如负离子发生器、空气净化器等，全方位提升室内空气品质；二是低能耗设计，采用高效节能的风机和智能控制策略，降低运行成本；三是个性化定制，根据用户需求和房间特性，提供量身定制的解决方案；四是智能化集成，与智能家居系统深度融合，实现更智能、便捷的控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f4bfd916d4578" w:history="1">
        <w:r>
          <w:rPr>
            <w:rStyle w:val="Hyperlink"/>
          </w:rPr>
          <w:t>全球与中国新风行业发展研究及前景趋势预测报告（2024-2030年）</w:t>
        </w:r>
      </w:hyperlink>
      <w:r>
        <w:rPr>
          <w:rFonts w:hint="eastAsia"/>
        </w:rPr>
        <w:t>》在多年新风行业研究的基础上，结合全球及中国新风行业市场的发展现状，通过资深研究团队对新风市场资料进行整理，并依托国家权威数据资源和长期市场监测的数据库，对新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4f4bfd916d4578" w:history="1">
        <w:r>
          <w:rPr>
            <w:rStyle w:val="Hyperlink"/>
          </w:rPr>
          <w:t>全球与中国新风行业发展研究及前景趋势预测报告（2024-2030年）</w:t>
        </w:r>
      </w:hyperlink>
      <w:r>
        <w:rPr>
          <w:rFonts w:hint="eastAsia"/>
        </w:rPr>
        <w:t>》可以帮助投资者准确把握新风行业的市场现状，为投资者进行投资作出新风行业前景预判，挖掘新风行业投资价值，同时提出新风行业投资策略、营销策略等方面的建议。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中国新风概述</w:t>
      </w:r>
      <w:r>
        <w:rPr>
          <w:rFonts w:hint="eastAsia"/>
        </w:rPr>
        <w:br/>
      </w:r>
      <w:r>
        <w:rPr>
          <w:rFonts w:hint="eastAsia"/>
        </w:rPr>
        <w:t>　　第一节 新风行业定义</w:t>
      </w:r>
      <w:r>
        <w:rPr>
          <w:rFonts w:hint="eastAsia"/>
        </w:rPr>
        <w:br/>
      </w:r>
      <w:r>
        <w:rPr>
          <w:rFonts w:hint="eastAsia"/>
        </w:rPr>
        <w:t>　　第二节 新风行业发展特性</w:t>
      </w:r>
      <w:r>
        <w:rPr>
          <w:rFonts w:hint="eastAsia"/>
        </w:rPr>
        <w:br/>
      </w:r>
      <w:r>
        <w:rPr>
          <w:rFonts w:hint="eastAsia"/>
        </w:rPr>
        <w:t>　　第三节 新风产业链分析</w:t>
      </w:r>
      <w:r>
        <w:rPr>
          <w:rFonts w:hint="eastAsia"/>
        </w:rPr>
        <w:br/>
      </w:r>
      <w:r>
        <w:rPr>
          <w:rFonts w:hint="eastAsia"/>
        </w:rPr>
        <w:t>　　第四节 新风行业生命周期分析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2023-2024年国外新风市场发展概况</w:t>
      </w:r>
      <w:r>
        <w:rPr>
          <w:rFonts w:hint="eastAsia"/>
        </w:rPr>
        <w:br/>
      </w:r>
      <w:r>
        <w:rPr>
          <w:rFonts w:hint="eastAsia"/>
        </w:rPr>
        <w:t>　　第一节 全球新风市场发展分析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亚洲地区主要国家新风市场概况</w:t>
      </w:r>
      <w:r>
        <w:rPr>
          <w:rFonts w:hint="eastAsia"/>
        </w:rPr>
        <w:br/>
      </w:r>
      <w:r>
        <w:rPr>
          <w:rFonts w:hint="eastAsia"/>
        </w:rPr>
        <w:t>　　第五节 全球新风市场发展预测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新风行业相关政策、标准</w:t>
      </w:r>
      <w:r>
        <w:rPr>
          <w:rFonts w:hint="eastAsia"/>
        </w:rPr>
        <w:br/>
      </w:r>
      <w:r>
        <w:rPr>
          <w:rFonts w:hint="eastAsia"/>
        </w:rPr>
        <w:t>　　第三节 新风行业相关发展规划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2023-2024年中国新风技术发展分析</w:t>
      </w:r>
      <w:r>
        <w:rPr>
          <w:rFonts w:hint="eastAsia"/>
        </w:rPr>
        <w:br/>
      </w:r>
      <w:r>
        <w:rPr>
          <w:rFonts w:hint="eastAsia"/>
        </w:rPr>
        <w:t>　　第一节 当前新风技术发展现状分析</w:t>
      </w:r>
      <w:r>
        <w:rPr>
          <w:rFonts w:hint="eastAsia"/>
        </w:rPr>
        <w:br/>
      </w:r>
      <w:r>
        <w:rPr>
          <w:rFonts w:hint="eastAsia"/>
        </w:rPr>
        <w:t>　　第二节 新风生产中需注意的问题</w:t>
      </w:r>
      <w:r>
        <w:rPr>
          <w:rFonts w:hint="eastAsia"/>
        </w:rPr>
        <w:br/>
      </w:r>
      <w:r>
        <w:rPr>
          <w:rFonts w:hint="eastAsia"/>
        </w:rPr>
        <w:t>　　第三节 新风行业主要技术趋势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2023-2024年新风市场特性分析</w:t>
      </w:r>
      <w:r>
        <w:rPr>
          <w:rFonts w:hint="eastAsia"/>
        </w:rPr>
        <w:br/>
      </w:r>
      <w:r>
        <w:rPr>
          <w:rFonts w:hint="eastAsia"/>
        </w:rPr>
        <w:t>　　第一节 新风行业集中度分析</w:t>
      </w:r>
      <w:r>
        <w:rPr>
          <w:rFonts w:hint="eastAsia"/>
        </w:rPr>
        <w:br/>
      </w:r>
      <w:r>
        <w:rPr>
          <w:rFonts w:hint="eastAsia"/>
        </w:rPr>
        <w:t>　　第二节 新风行业SWOT分析</w:t>
      </w:r>
      <w:r>
        <w:rPr>
          <w:rFonts w:hint="eastAsia"/>
        </w:rPr>
        <w:br/>
      </w:r>
      <w:r>
        <w:rPr>
          <w:rFonts w:hint="eastAsia"/>
        </w:rPr>
        <w:t>　　　　一、新风行业优势</w:t>
      </w:r>
      <w:r>
        <w:rPr>
          <w:rFonts w:hint="eastAsia"/>
        </w:rPr>
        <w:br/>
      </w:r>
      <w:r>
        <w:rPr>
          <w:rFonts w:hint="eastAsia"/>
        </w:rPr>
        <w:t>　　　　二、新风行业劣势</w:t>
      </w:r>
      <w:r>
        <w:rPr>
          <w:rFonts w:hint="eastAsia"/>
        </w:rPr>
        <w:br/>
      </w:r>
      <w:r>
        <w:rPr>
          <w:rFonts w:hint="eastAsia"/>
        </w:rPr>
        <w:t>　　　　三、新风行业机会</w:t>
      </w:r>
      <w:r>
        <w:rPr>
          <w:rFonts w:hint="eastAsia"/>
        </w:rPr>
        <w:br/>
      </w:r>
      <w:r>
        <w:rPr>
          <w:rFonts w:hint="eastAsia"/>
        </w:rPr>
        <w:t>　　　　四、新风行业风险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2023-2024年中国新风发展现状</w:t>
      </w:r>
      <w:r>
        <w:rPr>
          <w:rFonts w:hint="eastAsia"/>
        </w:rPr>
        <w:br/>
      </w:r>
      <w:r>
        <w:rPr>
          <w:rFonts w:hint="eastAsia"/>
        </w:rPr>
        <w:t>　　第一节 中国新风市场现状分析</w:t>
      </w:r>
      <w:r>
        <w:rPr>
          <w:rFonts w:hint="eastAsia"/>
        </w:rPr>
        <w:br/>
      </w:r>
      <w:r>
        <w:rPr>
          <w:rFonts w:hint="eastAsia"/>
        </w:rPr>
        <w:t>　　第二节 中国新风产量分析及预测</w:t>
      </w:r>
      <w:r>
        <w:rPr>
          <w:rFonts w:hint="eastAsia"/>
        </w:rPr>
        <w:br/>
      </w:r>
      <w:r>
        <w:rPr>
          <w:rFonts w:hint="eastAsia"/>
        </w:rPr>
        <w:t>　　　　一、新风总体产能规模</w:t>
      </w:r>
      <w:r>
        <w:rPr>
          <w:rFonts w:hint="eastAsia"/>
        </w:rPr>
        <w:br/>
      </w:r>
      <w:r>
        <w:rPr>
          <w:rFonts w:hint="eastAsia"/>
        </w:rPr>
        <w:t>　　　　二、新风生产区域分布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三、2024-2030年中国新风产量预测</w:t>
      </w:r>
      <w:r>
        <w:rPr>
          <w:rFonts w:hint="eastAsia"/>
        </w:rPr>
        <w:br/>
      </w:r>
      <w:r>
        <w:rPr>
          <w:rFonts w:hint="eastAsia"/>
        </w:rPr>
        <w:t>　　第三节 中国新风市场需求分析及预测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三、2024-2030年中国新风市场需求量预测</w:t>
      </w:r>
      <w:r>
        <w:rPr>
          <w:rFonts w:hint="eastAsia"/>
        </w:rPr>
        <w:br/>
      </w:r>
      <w:r>
        <w:rPr>
          <w:rFonts w:hint="eastAsia"/>
        </w:rPr>
        <w:t>　　第四节 中国新风价格趋势分析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**地区新风市场发展分析</w:t>
      </w:r>
      <w:r>
        <w:rPr>
          <w:rFonts w:hint="eastAsia"/>
        </w:rPr>
        <w:br/>
      </w:r>
      <w:r>
        <w:rPr>
          <w:rFonts w:hint="eastAsia"/>
        </w:rPr>
        <w:t>　　第三节 **地区新风市场发展分析</w:t>
      </w:r>
      <w:r>
        <w:rPr>
          <w:rFonts w:hint="eastAsia"/>
        </w:rPr>
        <w:br/>
      </w:r>
      <w:r>
        <w:rPr>
          <w:rFonts w:hint="eastAsia"/>
        </w:rPr>
        <w:t>　　第四节 **地区新风市场发展分析</w:t>
      </w:r>
      <w:r>
        <w:rPr>
          <w:rFonts w:hint="eastAsia"/>
        </w:rPr>
        <w:br/>
      </w:r>
      <w:r>
        <w:rPr>
          <w:rFonts w:hint="eastAsia"/>
        </w:rPr>
        <w:t>　　第五节 **地区新风市场发展分析</w:t>
      </w:r>
      <w:r>
        <w:rPr>
          <w:rFonts w:hint="eastAsia"/>
        </w:rPr>
        <w:br/>
      </w:r>
      <w:r>
        <w:rPr>
          <w:rFonts w:hint="eastAsia"/>
        </w:rPr>
        <w:t>　　第六节 **地区新风市场发展分析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2019-2024年中国新风进出口分析</w:t>
      </w:r>
      <w:r>
        <w:rPr>
          <w:rFonts w:hint="eastAsia"/>
        </w:rPr>
        <w:br/>
      </w:r>
      <w:r>
        <w:rPr>
          <w:rFonts w:hint="eastAsia"/>
        </w:rPr>
        <w:t>　　第一节 新风进口情况分析</w:t>
      </w:r>
      <w:r>
        <w:rPr>
          <w:rFonts w:hint="eastAsia"/>
        </w:rPr>
        <w:br/>
      </w:r>
      <w:r>
        <w:rPr>
          <w:rFonts w:hint="eastAsia"/>
        </w:rPr>
        <w:t>　　第二节 新风出口情况分析</w:t>
      </w:r>
      <w:r>
        <w:rPr>
          <w:rFonts w:hint="eastAsia"/>
        </w:rPr>
        <w:br/>
      </w:r>
      <w:r>
        <w:rPr>
          <w:rFonts w:hint="eastAsia"/>
        </w:rPr>
        <w:t>　　第三节 影响新风进出口因素分析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新风行业投资战略研究</w:t>
      </w:r>
      <w:r>
        <w:rPr>
          <w:rFonts w:hint="eastAsia"/>
        </w:rPr>
        <w:br/>
      </w:r>
      <w:r>
        <w:rPr>
          <w:rFonts w:hint="eastAsia"/>
        </w:rPr>
        <w:t>　　第一节 新风行业发展战略研究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对我国新风品牌的战略思考</w:t>
      </w:r>
      <w:r>
        <w:rPr>
          <w:rFonts w:hint="eastAsia"/>
        </w:rPr>
        <w:br/>
      </w:r>
      <w:r>
        <w:rPr>
          <w:rFonts w:hint="eastAsia"/>
        </w:rPr>
        <w:t>　　　　一、新风品牌的重要性</w:t>
      </w:r>
      <w:r>
        <w:rPr>
          <w:rFonts w:hint="eastAsia"/>
        </w:rPr>
        <w:br/>
      </w:r>
      <w:r>
        <w:rPr>
          <w:rFonts w:hint="eastAsia"/>
        </w:rPr>
        <w:t>　　　　二、新风实施品牌战略的意义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四、我国新风企业的品牌战略</w:t>
      </w:r>
      <w:r>
        <w:rPr>
          <w:rFonts w:hint="eastAsia"/>
        </w:rPr>
        <w:br/>
      </w:r>
      <w:r>
        <w:rPr>
          <w:rFonts w:hint="eastAsia"/>
        </w:rPr>
        <w:t>　　　　五、新风品牌战略管理的策略</w:t>
      </w:r>
      <w:r>
        <w:rPr>
          <w:rFonts w:hint="eastAsia"/>
        </w:rPr>
        <w:br/>
      </w:r>
      <w:r>
        <w:rPr>
          <w:rFonts w:hint="eastAsia"/>
        </w:rPr>
        <w:t>　　第三节 新风经营策略分析</w:t>
      </w:r>
      <w:r>
        <w:rPr>
          <w:rFonts w:hint="eastAsia"/>
        </w:rPr>
        <w:br/>
      </w:r>
      <w:r>
        <w:rPr>
          <w:rFonts w:hint="eastAsia"/>
        </w:rPr>
        <w:t>　　　　一、新风市场细分策略</w:t>
      </w:r>
      <w:r>
        <w:rPr>
          <w:rFonts w:hint="eastAsia"/>
        </w:rPr>
        <w:br/>
      </w:r>
      <w:r>
        <w:rPr>
          <w:rFonts w:hint="eastAsia"/>
        </w:rPr>
        <w:t>　　　　二、新风市场创新策略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2024年新风市场前景分析</w:t>
      </w:r>
      <w:r>
        <w:rPr>
          <w:rFonts w:hint="eastAsia"/>
        </w:rPr>
        <w:br/>
      </w:r>
      <w:r>
        <w:rPr>
          <w:rFonts w:hint="eastAsia"/>
        </w:rPr>
        <w:t>　　第二节 2024年新风行业发展趋势预测</w:t>
      </w:r>
      <w:r>
        <w:rPr>
          <w:rFonts w:hint="eastAsia"/>
        </w:rPr>
        <w:br/>
      </w:r>
      <w:r>
        <w:rPr>
          <w:rFonts w:hint="eastAsia"/>
        </w:rPr>
        <w:t>　　第三节 新风行业投资风险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新风投资建议</w:t>
      </w:r>
      <w:r>
        <w:rPr>
          <w:rFonts w:hint="eastAsia"/>
        </w:rPr>
        <w:br/>
      </w:r>
      <w:r>
        <w:rPr>
          <w:rFonts w:hint="eastAsia"/>
        </w:rPr>
        <w:t>　　第一节 新风行业投资环境分析</w:t>
      </w:r>
      <w:r>
        <w:rPr>
          <w:rFonts w:hint="eastAsia"/>
        </w:rPr>
        <w:br/>
      </w:r>
      <w:r>
        <w:rPr>
          <w:rFonts w:hint="eastAsia"/>
        </w:rPr>
        <w:t>　　第二节 新风行业投资进入壁垒分析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2024-2030年中国新风行业市场需求预测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2024年新风行业壁垒</w:t>
      </w:r>
      <w:r>
        <w:rPr>
          <w:rFonts w:hint="eastAsia"/>
        </w:rPr>
        <w:br/>
      </w:r>
      <w:r>
        <w:rPr>
          <w:rFonts w:hint="eastAsia"/>
        </w:rPr>
        <w:t>　　图表 2024年新风市场前景分析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2024-2030年中国新风市场规模预测</w:t>
      </w:r>
      <w:r>
        <w:rPr>
          <w:rFonts w:hint="eastAsia"/>
        </w:rPr>
        <w:br/>
      </w:r>
      <w:r>
        <w:rPr>
          <w:rFonts w:hint="eastAsia"/>
        </w:rPr>
        <w:t>　　图表 2024年新风发展趋势预测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f4bfd916d4578" w:history="1">
        <w:r>
          <w:rPr>
            <w:rStyle w:val="Hyperlink"/>
          </w:rPr>
          <w:t>全球与中国新风行业发展研究及前景趋势预测报告（2024-2030年）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f4bfd916d4578" w:history="1">
        <w:r>
          <w:rPr>
            <w:rStyle w:val="Hyperlink"/>
          </w:rPr>
          <w:t>https://www.20087.com/7/60/XinFengDeFaZhanQuShi.html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45d52d5ad43d0" w:history="1">
      <w:r>
        <w:rPr>
          <w:rStyle w:val="Hyperlink"/>
        </w:rPr>
        <w:t>全球与中国新风行业发展研究及前景趋势预测报告（2024-2030年）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nFengDeFaZhanQuShi.html" TargetMode="External" Id="Rf34f4bfd916d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nFengDeFaZhanQuShi.html" TargetMode="External" Id="R64745d52d5ad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2024-05-03T02:13:00Z</dcterms:created>
  <dcterms:modified xsi:type="dcterms:W3CDTF">2024-05-03T03:13:00Z</dcterms:modified>
  <dc:subject>全球与中国新风行业发展研究及前景趋势预测报告（2024-2030年）</dc:subject>
  <dc:title>全球与中国新风行业发展研究及前景趋势预测报告（2024-2030年）</dc:title>
  <cp:keywords>全球与中国新风行业发展研究及前景趋势预测报告（2024-2030年）</cp:keywords>
  <dc:description>全球与中国新风行业发展研究及前景趋势预测报告（2024-2030年）</dc:description>
</cp:coreProperties>
</file>