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94348a46f46a1" w:history="1">
              <w:r>
                <w:rPr>
                  <w:rStyle w:val="Hyperlink"/>
                </w:rPr>
                <w:t>2026-2032年全球与中国多功能组合式儿童桌发展现状及前景分析报告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94348a46f46a1" w:history="1">
              <w:r>
                <w:rPr>
                  <w:rStyle w:val="Hyperlink"/>
                </w:rPr>
                <w:t>2026-2032年全球与中国多功能组合式儿童桌发展现状及前景分析报告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94348a46f46a1" w:history="1">
                <w:r>
                  <w:rPr>
                    <w:rStyle w:val="Hyperlink"/>
                  </w:rPr>
                  <w:t>https://www.20087.com/8/70/DuoGongNengZuHeShiErTongZhuoShiChangQianJingYuCe.html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组合式儿童桌是一种集学习、绘画、收纳与游戏功能于一体的可调节家具，通常具备高度升降、桌面倾斜、附件扩展（如书架、白板）等特性，适配3–12岁儿童成长需求。多功能组合式儿童桌普遍采用圆角环保板材、无甲醛胶粘剂及SGS认证涂料，强调结构稳固性、操作简易性（如气动升降）及美学适配性（莫兰迪色系、北欧风格）。高端型号引入坐姿监测传感器或配套AR学习内容，强化教育属性。市场主要面向中产家庭，营销突出“护脊”“专注力提升”与“空间高效利用”价值。然而，行业仍面临低价产品五金件易松动、调节机构卡顿、以及功能堆砌导致操作复杂等问题。此外，家长对“智能附加功能”实用性存疑，偏好基础可靠设计。尽管如此，在家庭教育投入加大与小户型居住趋势推动下，多功能组合式儿童桌持续作为儿童房核心家具保持增长。</w:t>
      </w:r>
      <w:r>
        <w:rPr>
          <w:rFonts w:hint="eastAsia"/>
        </w:rPr>
        <w:br/>
      </w:r>
      <w:r>
        <w:rPr>
          <w:rFonts w:hint="eastAsia"/>
        </w:rPr>
        <w:t>　　未来，多功能组合式儿童桌将聚焦健康监测、模块化扩展与可持续设计。市场调研网认为，嵌入式压力与姿态传感器实时反馈坐姿数据，联动家长端App生成改善建议；磁吸式桌面模块支持快速更换功能面板（如乐高底板、水写布）。在材料端，竹纤维复合板与可拆卸结构实现全生命周期回收；租赁+订阅模式降低初次购置门槛。更深层的趋势在于“桌即学习伙伴”——集成教育内容平台，根据年龄推送适配任务。长远看，多功能组合式儿童桌将从物理家具升级为主动支持儿童身心发展、连接家庭教育生态的智能成长空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394348a46f46a1" w:history="1">
        <w:r>
          <w:rPr>
            <w:rStyle w:val="Hyperlink"/>
          </w:rPr>
          <w:t>2026-2032年全球与中国多功能组合式儿童桌发展现状及前景分析报告</w:t>
        </w:r>
      </w:hyperlink>
      <w:r>
        <w:rPr>
          <w:rFonts w:hint="eastAsia"/>
        </w:rPr>
        <w:t>》，2025年多功能组合式儿童桌行业市场规模达 亿元，预计2032年市场规模将达 亿元，期间年均复合增长率（CAGR）达 %。报告基于国家统计局及相关行业协会的权威数据，系统分析了多功能组合式儿童桌行业的市场规模、产业链结构及技术现状，并对多功能组合式儿童桌发展趋势与市场前景进行了科学预测。报告重点解读了行业重点企业的竞争策略与品牌影响力，全面评估了多功能组合式儿童桌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按产品类型细分，全球多功能组合式儿童桌市场规模2021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木桌</w:t>
      </w:r>
      <w:r>
        <w:rPr>
          <w:rFonts w:hint="eastAsia"/>
        </w:rPr>
        <w:br/>
      </w:r>
      <w:r>
        <w:rPr>
          <w:rFonts w:hint="eastAsia"/>
        </w:rPr>
        <w:t>　　　　1.3.3 塑料桌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按应用细分，全球多功能组合式儿童桌市场规模2021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多功能组合式儿童桌行业发展总体概况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多功能组合式儿童桌行业发展主要特点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多功能组合式儿童桌行业发展影响因素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多功能组合式儿童桌有利因素</w:t>
      </w:r>
      <w:r>
        <w:rPr>
          <w:rFonts w:hint="eastAsia"/>
        </w:rPr>
        <w:br/>
      </w:r>
      <w:r>
        <w:rPr>
          <w:rFonts w:hint="eastAsia"/>
        </w:rPr>
        <w:t>　　　　1.5.3 .2 多功能组合式儿童桌不利因素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全球市场，近三年多功能组合式儿童桌主要企业占有率及排名（按销量）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多功能组合式儿童桌主要企业在国际市场占有率（按销量，2023-2026）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2025年多功能组合式儿童桌主要企业在国际市场排名（按销量）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全球市场主要企业多功能组合式儿童桌销量（2023-2026）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全球市场，近三年多功能组合式儿童桌主要企业占有率及排名（按收入）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多功能组合式儿童桌主要企业在国际市场占有率（按收入，2023-2026）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2025年多功能组合式儿童桌主要企业在国际市场排名（按收入）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全球市场主要企业多功能组合式儿童桌销售收入（2023-2026）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全球市场主要企业多功能组合式儿童桌销售价格（2023-2026）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中国市场，近三年多功能组合式儿童桌主要企业占有率及排名（按销量）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多功能组合式儿童桌主要企业在中国市场占有率（按销量，2023-2026）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2025年多功能组合式儿童桌主要企业在中国市场排名（按销量）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中国市场主要企业多功能组合式儿童桌销量（2023-2026）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中国市场，近三年多功能组合式儿童桌主要企业占有率及排名（按收入）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多功能组合式儿童桌主要企业在中国市场占有率（按收入，2023-2026）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2025年多功能组合式儿童桌主要企业在中国市场排名（按收入）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中国市场主要企业多功能组合式儿童桌销售收入（2023-2026）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全球主要厂商多功能组合式儿童桌总部及产地分布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全球主要厂商成立时间及多功能组合式儿童桌商业化日期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全球主要厂商多功能组合式儿童桌产品类型及应用</w:t>
      </w:r>
      <w:r>
        <w:rPr>
          <w:rFonts w:hint="eastAsia"/>
        </w:rPr>
        <w:br/>
      </w:r>
      <w:r>
        <w:rPr>
          <w:rFonts w:hint="eastAsia"/>
        </w:rPr>
        <w:t>　　2.9 多功能组合式儿童桌行业集中度、竞争程度分析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多功能组合式儿童桌行业集中度分析：2025年全球Top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全球多功能组合式儿童桌第一梯队、第二梯队和第三梯队生产商（品牌）及市场份额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全球多功能组合式儿童桌总体规模分析</w:t>
      </w:r>
      <w:r>
        <w:rPr>
          <w:rFonts w:hint="eastAsia"/>
        </w:rPr>
        <w:br/>
      </w:r>
      <w:r>
        <w:rPr>
          <w:rFonts w:hint="eastAsia"/>
        </w:rPr>
        <w:t>　　3.1 全球多功能组合式儿童桌供需现状及预测（2021-2032）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全球多功能组合式儿童桌产能、产量、产能利用率及发展趋势（2021-2032）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全球多功能组合式儿童桌产量、需求量及发展趋势（2021-2032）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全球主要地区多功能组合式儿童桌产量及发展趋势（2021-2032）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全球主要地区多功能组合式儿童桌产量（2021-2026）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全球主要地区多功能组合式儿童桌产量（2027-2032）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全球主要地区多功能组合式儿童桌产量市场份额（2021-2032）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中国多功能组合式儿童桌供需现状及预测（2021-2032）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中国多功能组合式儿童桌产能、产量、产能利用率及发展趋势（2021-2032）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中国多功能组合式儿童桌产量、市场需求量及发展趋势（2021-2032）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中国市场多功能组合式儿童桌进出口（2021-2032）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全球多功能组合式儿童桌销量及销售额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全球市场多功能组合式儿童桌销售额（2021-2032）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全球市场多功能组合式儿童桌销量（2021-2032）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全球市场多功能组合式儿童桌价格趋势（2021-2032）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全球多功能组合式儿童桌主要地区分析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全球主要地区多功能组合式儿童桌市场规模分析：2021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全球主要地区多功能组合式儿童桌销售收入及市场份额（2021-2026）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全球主要地区多功能组合式儿童桌销售收入预测（2027-2032）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全球主要地区多功能组合式儿童桌销量分析：2021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全球主要地区多功能组合式儿童桌销量及市场份额（2021-2026）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全球主要地区多功能组合式儿童桌销量及市场份额预测（2027-2032）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北美市场多功能组合式儿童桌销量、收入及增长率（2021-2032）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欧洲市场多功能组合式儿童桌销量、收入及增长率（2021-2032）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中国市场多功能组合式儿童桌销量、收入及增长率（2021-2032）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日本市场多功能组合式儿童桌销量、收入及增长率（2021-2032）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东南亚市场多功能组合式儿童桌销量、收入及增长率（2021-2032）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印度市场多功能组合式儿童桌销量、收入及增长率（2021-2032）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南美市场多功能组合式儿童桌销量、收入及增长率（2021-2032）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中东市场多功能组合式儿童桌销量、收入及增长率（2021-2032）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多功能组合式儿童桌销量、收入、价格及毛利率（2021-2026）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不同产品类型多功能组合式儿童桌分析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全球不同产品类型多功能组合式儿童桌销量（2021-2032）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全球不同产品类型多功能组合式儿童桌销量及市场份额（2021-2026）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全球不同产品类型多功能组合式儿童桌销量预测（2027-2032）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全球不同产品类型多功能组合式儿童桌收入（2021-2032）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全球不同产品类型多功能组合式儿童桌收入及市场份额（2021-2026）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全球不同产品类型多功能组合式儿童桌收入预测（2027-2032）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全球不同产品类型多功能组合式儿童桌价格走势（2021-2032）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中国不同产品类型多功能组合式儿童桌销量（2021-2032）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中国不同产品类型多功能组合式儿童桌销量及市场份额（2021-2026）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中国不同产品类型多功能组合式儿童桌销量预测（2027-2032）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中国不同产品类型多功能组合式儿童桌收入（2021-2032）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中国不同产品类型多功能组合式儿童桌收入及市场份额（2021-2026）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中国不同产品类型多功能组合式儿童桌收入预测（2027-2032）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不同应用多功能组合式儿童桌分析</w:t>
      </w:r>
      <w:r>
        <w:rPr>
          <w:rFonts w:hint="eastAsia"/>
        </w:rPr>
        <w:br/>
      </w:r>
      <w:r>
        <w:rPr>
          <w:rFonts w:hint="eastAsia"/>
        </w:rPr>
        <w:t>　　7.1 全球不同应用多功能组合式儿童桌销量（2021-2032）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全球不同应用多功能组合式儿童桌销量及市场份额（2021-2026）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全球不同应用多功能组合式儿童桌销量预测（2027-2032）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全球不同应用多功能组合式儿童桌收入（2021-2032）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全球不同应用多功能组合式儿童桌收入及市场份额（2021-2026）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全球不同应用多功能组合式儿童桌收入预测（2027-2032）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全球不同应用多功能组合式儿童桌价格走势（2021-2032）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中国不同应用多功能组合式儿童桌销量（2021-2032）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中国不同应用多功能组合式儿童桌销量及市场份额（2021-2026）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中国不同应用多功能组合式儿童桌销量预测（2027-2032）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中国不同应用多功能组合式儿童桌收入（2021-2032）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中国不同应用多功能组合式儿童桌收入及市场份额（2021-2026）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中国不同应用多功能组合式儿童桌收入预测（2027-2032）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多功能组合式儿童桌行业发展趋势</w:t>
      </w:r>
      <w:r>
        <w:rPr>
          <w:rFonts w:hint="eastAsia"/>
        </w:rPr>
        <w:br/>
      </w:r>
      <w:r>
        <w:rPr>
          <w:rFonts w:hint="eastAsia"/>
        </w:rPr>
        <w:t>　　8.2 多功能组合式儿童桌行业主要驱动因素</w:t>
      </w:r>
      <w:r>
        <w:rPr>
          <w:rFonts w:hint="eastAsia"/>
        </w:rPr>
        <w:br/>
      </w:r>
      <w:r>
        <w:rPr>
          <w:rFonts w:hint="eastAsia"/>
        </w:rPr>
        <w:t>　　8.3 多功能组合式儿童桌中国企业SWOT分析</w:t>
      </w:r>
      <w:r>
        <w:rPr>
          <w:rFonts w:hint="eastAsia"/>
        </w:rPr>
        <w:br/>
      </w:r>
      <w:r>
        <w:rPr>
          <w:rFonts w:hint="eastAsia"/>
        </w:rPr>
        <w:t>　　8.4 中国多功能组合式儿童桌行业政策环境分析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多功能组合式儿童桌行业产业链简介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多功能组合式儿童桌行业供应链分析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多功能组合式儿童桌主要原料及供应情况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多功能组合式儿童桌行业采购模式</w:t>
      </w:r>
      <w:r>
        <w:rPr>
          <w:rFonts w:hint="eastAsia"/>
        </w:rPr>
        <w:br/>
      </w:r>
      <w:r>
        <w:rPr>
          <w:rFonts w:hint="eastAsia"/>
        </w:rPr>
        <w:t>　　9.3 多功能组合式儿童桌行业生产模式</w:t>
      </w:r>
      <w:r>
        <w:rPr>
          <w:rFonts w:hint="eastAsia"/>
        </w:rPr>
        <w:br/>
      </w:r>
      <w:r>
        <w:rPr>
          <w:rFonts w:hint="eastAsia"/>
        </w:rPr>
        <w:t>　　9.4 多功能组合式儿童桌行业销售模式及销售渠道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按产品类型细分，全球多功能组合式儿童桌市场规模2021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按应用细分，全球多功能组合式儿童桌市场规模（CAGR）2021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多功能组合式儿童桌行业发展主要特点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多功能组合式儿童桌行业发展有利因素分析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多功能组合式儿童桌行业发展不利因素分析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进入多功能组合式儿童桌行业壁垒</w:t>
      </w:r>
      <w:r>
        <w:rPr>
          <w:rFonts w:hint="eastAsia"/>
        </w:rPr>
        <w:br/>
      </w:r>
      <w:r>
        <w:rPr>
          <w:rFonts w:hint="eastAsia"/>
        </w:rPr>
        <w:t>　　表 7： 多功能组合式儿童桌主要企业在国际市场占有率（按销量，2023-2026）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2025年多功能组合式儿童桌主要企业在国际市场排名（按销量）&amp;（千件）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全球市场主要企业多功能组合式儿童桌销量（2023-2026）&amp;（千件）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多功能组合式儿童桌主要企业在国际市场占有率（按收入，2023-2026）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2025年多功能组合式儿童桌主要企业在国际市场排名（按收入）&amp;（万元）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全球市场主要企业多功能组合式儿童桌销售收入（2023-2026）&amp;（万元）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全球市场主要企业多功能组合式儿童桌销售价格（2023-2026）&amp;（元/件）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多功能组合式儿童桌主要企业在中国市场占有率（按销量，2023-2026）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2025年多功能组合式儿童桌主要企业在中国市场排名（按销量）&amp;（千件）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中国市场主要企业多功能组合式儿童桌销量（2023-2026）&amp;（千件）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多功能组合式儿童桌主要企业在中国市场占有率（按收入，2023-2026）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2025年多功能组合式儿童桌主要企业在中国市场排名（按收入）&amp;（万元）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中国市场主要企业多功能组合式儿童桌销售收入（2023-2026）&amp;（万元）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全球主要厂商多功能组合式儿童桌总部及产地分布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全球主要厂商成立时间及多功能组合式儿童桌商业化日期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全球主要厂商多功能组合式儿童桌产品类型及应用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2025年全球多功能组合式儿童桌主要厂商市场地位（第一梯队、第二梯队和第三梯队）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全球多功能组合式儿童桌市场投资、并购等现状分析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全球主要地区多功能组合式儿童桌产量增速（CAGR）：（2021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全球主要地区多功能组合式儿童桌产量（2021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全球主要地区多功能组合式儿童桌产量（2021-2026）&amp;（千件）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全球主要地区多功能组合式儿童桌产量（2027-2032）&amp;（千件）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全球主要地区多功能组合式儿童桌产量市场份额（2021-2026）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全球主要地区多功能组合式儿童桌产量市场份额（2027-2032）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中国市场多功能组合式儿童桌产量、销量、进出口（2021-2026）&amp;（千件）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中国市场多功能组合式儿童桌产量、销量、进出口预测（2027-2032）&amp;（千件）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全球主要地区多功能组合式儿童桌销售收入增速：（2021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全球主要地区多功能组合式儿童桌销售收入（2021-2026）&amp;（万元）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全球主要地区多功能组合式儿童桌销售收入市场份额（2021-2026）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全球主要地区多功能组合式儿童桌收入（2027-2032）&amp;（万元）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全球主要地区多功能组合式儿童桌收入市场份额（2027-2032）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全球主要地区多功能组合式儿童桌销量（千件）：2021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全球主要地区多功能组合式儿童桌销量（2021-2026）&amp;（千件）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全球主要地区多功能组合式儿童桌销量市场份额（2021-2026）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全球主要地区多功能组合式儿童桌销量（2027-2032）&amp;（千件）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全球主要地区多功能组合式儿童桌销量份额（2027-2032）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多功能组合式儿童桌生产基地、销售区域、竞争对手及市场地位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多功能组合式儿童桌产品规格、参数及市场应用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多功能组合式儿童桌销量（千件）、收入（万元）、价格（元/件）及毛利率（2021-2026）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全球不同产品类型多功能组合式儿童桌销量（2021-2026）&amp;（千件）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全球不同产品类型多功能组合式儿童桌销量市场份额（2021-2026）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全球不同产品类型多功能组合式儿童桌销量预测（2027-2032）&amp;（千件）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全球市场不同产品类型多功能组合式儿童桌销量市场份额预测（2027-2032）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全球不同产品类型多功能组合式儿童桌收入（2021-2026）&amp;（万元）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全球不同产品类型多功能组合式儿童桌收入市场份额（2021-2026）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全球不同产品类型多功能组合式儿童桌收入预测（2027-2032）&amp;（万元）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全球不同产品类型多功能组合式儿童桌收入市场份额预测（2027-2032）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中国不同产品类型多功能组合式儿童桌销量（2021-2026）&amp;（千件）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中国不同产品类型多功能组合式儿童桌销量市场份额（2021-2026）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中国不同产品类型多功能组合式儿童桌销量预测（2027-2032）&amp;（千件）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全球市场不同产品类型多功能组合式儿童桌销量市场份额预测（2027-2032）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中国不同产品类型多功能组合式儿童桌收入（2021-2026）&amp;（万元）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中国不同产品类型多功能组合式儿童桌收入市场份额（2021-2026）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中国不同产品类型多功能组合式儿童桌收入预测（2027-2032）&amp;（万元）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中国不同产品类型多功能组合式儿童桌收入市场份额预测（2027-2032）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全球不同应用多功能组合式儿童桌销量（2021-2026）&amp;（千件）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全球不同应用多功能组合式儿童桌销量市场份额（2021-2026）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全球不同应用多功能组合式儿童桌销量预测（2027-2032）&amp;（千件）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全球市场不同应用多功能组合式儿童桌销量市场份额预测（2027-2032）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全球不同应用多功能组合式儿童桌收入（2021-2026）&amp;（万元）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全球不同应用多功能组合式儿童桌收入市场份额（2021-2026）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全球不同应用多功能组合式儿童桌收入预测（2027-2032）&amp;（万元）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全球不同应用多功能组合式儿童桌收入市场份额预测（2027-2032）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中国不同应用多功能组合式儿童桌销量（2021-2026）&amp;（千件）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中国不同应用多功能组合式儿童桌销量市场份额（2021-2026）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中国不同应用多功能组合式儿童桌销量预测（2027-2032）&amp;（千件）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中国市场不同应用多功能组合式儿童桌销量市场份额预测（2027-2032）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中国不同应用多功能组合式儿童桌收入（2021-2026）&amp;（万元）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中国不同应用多功能组合式儿童桌收入市场份额（2021-2026）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中国不同应用多功能组合式儿童桌收入预测（2027-2032）&amp;（万元）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中国不同应用多功能组合式儿童桌收入市场份额预测（2027-2032）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多功能组合式儿童桌行业发展趋势</w:t>
      </w:r>
      <w:r>
        <w:rPr>
          <w:rFonts w:hint="eastAsia"/>
        </w:rPr>
        <w:br/>
      </w:r>
      <w:r>
        <w:rPr>
          <w:rFonts w:hint="eastAsia"/>
        </w:rPr>
        <w:t>　　表 136： 多功能组合式儿童桌行业主要驱动因素</w:t>
      </w:r>
      <w:r>
        <w:rPr>
          <w:rFonts w:hint="eastAsia"/>
        </w:rPr>
        <w:br/>
      </w:r>
      <w:r>
        <w:rPr>
          <w:rFonts w:hint="eastAsia"/>
        </w:rPr>
        <w:t>　　表 137： 多功能组合式儿童桌行业供应链分析</w:t>
      </w:r>
      <w:r>
        <w:rPr>
          <w:rFonts w:hint="eastAsia"/>
        </w:rPr>
        <w:br/>
      </w:r>
      <w:r>
        <w:rPr>
          <w:rFonts w:hint="eastAsia"/>
        </w:rPr>
        <w:t>　　表 138： 多功能组合式儿童桌上游原料供应商</w:t>
      </w:r>
      <w:r>
        <w:rPr>
          <w:rFonts w:hint="eastAsia"/>
        </w:rPr>
        <w:br/>
      </w:r>
      <w:r>
        <w:rPr>
          <w:rFonts w:hint="eastAsia"/>
        </w:rPr>
        <w:t>　　表 139： 多功能组合式儿童桌主要地区不同应用客户分析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多功能组合式儿童桌典型经销商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多功能组合式儿童桌产品图片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全球不同产品类型多功能组合式儿童桌销售额2021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全球不同产品类型多功能组合式儿童桌市场份额2025 &amp; 2032</w:t>
      </w:r>
      <w:r>
        <w:rPr>
          <w:rFonts w:hint="eastAsia"/>
        </w:rPr>
        <w:br/>
      </w:r>
      <w:r>
        <w:rPr>
          <w:rFonts w:hint="eastAsia"/>
        </w:rPr>
        <w:t>　　图 4： 木桌产品图片</w:t>
      </w:r>
      <w:r>
        <w:rPr>
          <w:rFonts w:hint="eastAsia"/>
        </w:rPr>
        <w:br/>
      </w:r>
      <w:r>
        <w:rPr>
          <w:rFonts w:hint="eastAsia"/>
        </w:rPr>
        <w:t>　　图 5： 塑料桌产品图片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全球不同应用多功能组合式儿童桌市场份额2025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2025年全球前五大生产商多功能组合式儿童桌市场份额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2025年全球多功能组合式儿童桌第一梯队、第二梯队和第三梯队厂商及市场份额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全球多功能组合式儿童桌产能、产量、产能利用率及发展趋势（2021-2032）&amp;（千件）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全球多功能组合式儿童桌产量、需求量及发展趋势（2021-2032）&amp;（千件）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全球主要地区多功能组合式儿童桌产量市场份额（2021-2032）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中国多功能组合式儿童桌产能、产量、产能利用率及发展趋势（2021-2032）&amp;（千件）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中国多功能组合式儿童桌产量、市场需求量及发展趋势（2021-2032）&amp;（千件）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全球多功能组合式儿童桌市场销售额及增长率：（2021-2032）&amp;（万元）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全球市场多功能组合式儿童桌市场规模：2021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全球市场多功能组合式儿童桌销量及增长率（2021-2032）&amp;（千件）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全球市场多功能组合式儿童桌价格趋势（2021-2032）&amp;（元/件）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全球主要地区多功能组合式儿童桌销售收入（2021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全球主要地区多功能组合式儿童桌销售收入市场份额（2021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北美市场多功能组合式儿童桌销量及增长率（2021-2032）&amp;（千件）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北美市场多功能组合式儿童桌收入及增长率（2021-2032）&amp;（万元）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欧洲市场多功能组合式儿童桌销量及增长率（2021-2032）&amp;（千件）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欧洲市场多功能组合式儿童桌收入及增长率（2021-2032）&amp;（万元）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中国市场多功能组合式儿童桌销量及增长率（2021-2032）&amp;（千件）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中国市场多功能组合式儿童桌收入及增长率（2021-2032）&amp;（万元）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日本市场多功能组合式儿童桌销量及增长率（2021-2032）&amp;（千件）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日本市场多功能组合式儿童桌收入及增长率（2021-2032）&amp;（万元）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东南亚市场多功能组合式儿童桌销量及增长率（2021-2032）&amp;（千件）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东南亚市场多功能组合式儿童桌收入及增长率（2021-2032）&amp;（万元）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印度市场多功能组合式儿童桌销量及增长率（2021-2032）&amp;（千件）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印度市场多功能组合式儿童桌收入及增长率（2021-2032）&amp;（万元）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南美市场多功能组合式儿童桌销量及增长率（2021-2032）&amp;（千件）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南美市场多功能组合式儿童桌收入及增长率（2021-2032）&amp;（万元）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中东市场多功能组合式儿童桌销量及增长率（2021-2032）&amp;（千件）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中东市场多功能组合式儿童桌收入及增长率（2021-2032）&amp;（万元）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全球不同产品类型多功能组合式儿童桌价格走势（2021-2032）&amp;（元/件）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全球不同应用多功能组合式儿童桌价格走势（2021-2032）&amp;（元/件）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多功能组合式儿童桌中国企业SWOT分析</w:t>
      </w:r>
      <w:r>
        <w:rPr>
          <w:rFonts w:hint="eastAsia"/>
        </w:rPr>
        <w:br/>
      </w:r>
      <w:r>
        <w:rPr>
          <w:rFonts w:hint="eastAsia"/>
        </w:rPr>
        <w:t>　　图 43： 多功能组合式儿童桌产业链</w:t>
      </w:r>
      <w:r>
        <w:rPr>
          <w:rFonts w:hint="eastAsia"/>
        </w:rPr>
        <w:br/>
      </w:r>
      <w:r>
        <w:rPr>
          <w:rFonts w:hint="eastAsia"/>
        </w:rPr>
        <w:t>　　图 44： 多功能组合式儿童桌行业采购模式分析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多功能组合式儿童桌行业生产模式</w:t>
      </w:r>
      <w:r>
        <w:rPr>
          <w:rFonts w:hint="eastAsia"/>
        </w:rPr>
        <w:br/>
      </w:r>
      <w:r>
        <w:rPr>
          <w:rFonts w:hint="eastAsia"/>
        </w:rPr>
        <w:t>　　图 46： 多功能组合式儿童桌行业销售模式分析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94348a46f46a1" w:history="1">
        <w:r>
          <w:rPr>
            <w:rStyle w:val="Hyperlink"/>
          </w:rPr>
          <w:t>2026-2032年全球与中国多功能组合式儿童桌发展现状及前景分析报告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94348a46f46a1" w:history="1">
        <w:r>
          <w:rPr>
            <w:rStyle w:val="Hyperlink"/>
          </w:rPr>
          <w:t>https://www.20087.com/8/70/DuoGongNengZuHeShiErTongZhuoShiChangQianJingYuCe.html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多功能课桌椅、多功能儿童桌椅做法、多功能伸缩折叠桌子、儿童多功能组合床书桌、多功能烤火桌使用方法、儿童组合桌椅、一种多功能桌子设计介绍、多功能儿童桌椅套装、儿童多功能积木桌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16d42987f4210" w:history="1">
      <w:r>
        <w:rPr>
          <w:rStyle w:val="Hyperlink"/>
        </w:rPr>
        <w:t>2026-2032年全球与中国多功能组合式儿童桌发展现状及前景分析报告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uoGongNengZuHeShiErTongZhuoShiChangQianJingYuCe.html" TargetMode="External" Id="R46394348a46f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uoGongNengZuHeShiErTongZhuoShiChangQianJingYuCe.html" TargetMode="External" Id="Rd2916d42987f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2026-02-06T06:55:49Z</dcterms:created>
  <dcterms:modified xsi:type="dcterms:W3CDTF">2026-02-06T07:55:49Z</dcterms:modified>
  <dc:subject>2026-2032年全球与中国多功能组合式儿童桌发展现状及前景分析报告</dc:subject>
  <dc:title>2026-2032年全球与中国多功能组合式儿童桌发展现状及前景分析报告</dc:title>
  <cp:keywords>2026-2032年全球与中国多功能组合式儿童桌发展现状及前景分析报告</cp:keywords>
  <dc:description>2026-2032年全球与中国多功能组合式儿童桌发展现状及前景分析报告</dc:description>
</cp:coreProperties>
</file>