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3280989484a5c" w:history="1">
              <w:r>
                <w:rPr>
                  <w:rStyle w:val="Hyperlink"/>
                </w:rPr>
                <w:t>中国燃气壁挂炉行业现状研究分析及市场前景预测报告（2024年）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3280989484a5c" w:history="1">
              <w:r>
                <w:rPr>
                  <w:rStyle w:val="Hyperlink"/>
                </w:rPr>
                <w:t>中国燃气壁挂炉行业现状研究分析及市场前景预测报告（2024年）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3280989484a5c" w:history="1">
                <w:r>
                  <w:rPr>
                    <w:rStyle w:val="Hyperlink"/>
                  </w:rPr>
                  <w:t>https://www.20087.com/M_JiaYongDianQi/13/RanQiBiGuaLuHangYeXianZhuangYanJiu.html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壁挂炉市场正经历着从单一供暖向高效、智能和环保的转变。随着能源效率标准的提升和消费者对舒适居住环境的追求，燃气壁挂炉作为家庭供暖和热水供应的核心设备，其性能和功能正不断提升。目前，行业正致力于提高壁挂炉的热效率、降低噪音和减少排放，同时增加智能控制和远程监控功能，以提升用户体验。然而，技术创新、成本控制和市场接受度是行业面临的挑战。</w:t>
      </w:r>
      <w:r>
        <w:rPr>
          <w:rFonts w:hint="eastAsia"/>
        </w:rPr>
        <w:br/>
      </w:r>
      <w:r>
        <w:rPr>
          <w:rFonts w:hint="eastAsia"/>
        </w:rPr>
        <w:t>　　未来，燃气壁挂炉行业将更加注重节能环保、智能化和个性化服务。一方面，通过采用冷凝技术、可再生能源集成和高效燃烧技术，燃气壁挂炉将实现更低的能耗和更少的碳排放，符合绿色建筑和可持续发展的要求。另一方面，结合物联网和大数据分析，燃气壁挂炉将具备更智能的能源管理功能，如根据天气预报和用户习惯自动调节供暖时间和温度。同时，随着消费者对个性化和定制化需求的增加，壁挂炉将提供更多的附加功能和设计选择，以满足不同家庭的特定需求。</w:t>
      </w:r>
      <w:r>
        <w:rPr>
          <w:rFonts w:hint="eastAsia"/>
        </w:rPr>
        <w:br/>
      </w:r>
      <w:r>
        <w:rPr>
          <w:rFonts w:hint="eastAsia"/>
        </w:rPr>
        <w:t>　　《</w:t>
      </w:r>
      <w:hyperlink r:id="R3ce3280989484a5c" w:history="1">
        <w:r>
          <w:rPr>
            <w:rStyle w:val="Hyperlink"/>
          </w:rPr>
          <w:t>中国燃气壁挂炉行业现状研究分析及市场前景预测报告（2024年）</w:t>
        </w:r>
      </w:hyperlink>
      <w:r>
        <w:rPr>
          <w:rFonts w:hint="eastAsia"/>
        </w:rPr>
        <w:t>》基于权威机构及燃气壁挂炉相关协会等渠道的资料数据，全方位分析了燃气壁挂炉行业的现状、市场需求及市场规模。燃气壁挂炉报告详细探讨了产业链结构、价格趋势，并对燃气壁挂炉各细分市场进行了研究。同时，预测了燃气壁挂炉市场前景与发展趋势，剖析了品牌竞争状态、市场集中度，以及燃气壁挂炉重点企业的表现。此外，燃气壁挂炉报告还揭示了行业发展的潜在风险与机遇，为燃气壁挂炉行业企业及相关投资者提供了科学、规范、客观的战略建议，是制定正确竞争和投资决策的重要依据。</w:t>
      </w:r>
      <w:r>
        <w:rPr>
          <w:rFonts w:hint="eastAsia"/>
        </w:rPr>
        <w:br/>
      </w:r>
      <w:r>
        <w:rPr>
          <w:rFonts w:hint="eastAsia"/>
        </w:rPr>
        <w:br/>
      </w:r>
      <w:r>
        <w:rPr>
          <w:rFonts w:hint="eastAsia"/>
        </w:rPr>
        <w:t>第一章 中国燃气壁挂炉行业发展环境</w:t>
      </w:r>
      <w:r>
        <w:rPr>
          <w:rFonts w:hint="eastAsia"/>
        </w:rPr>
        <w:br/>
      </w:r>
      <w:r>
        <w:rPr>
          <w:rFonts w:hint="eastAsia"/>
        </w:rPr>
        <w:t>　　第一节 燃气壁挂炉行业及属性分析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中国燃气壁挂炉生产现状分析</w:t>
      </w:r>
      <w:r>
        <w:rPr>
          <w:rFonts w:hint="eastAsia"/>
        </w:rPr>
        <w:br/>
      </w:r>
      <w:r>
        <w:rPr>
          <w:rFonts w:hint="eastAsia"/>
        </w:rPr>
        <w:t>　　第一节 燃气壁挂炉行业总体规模</w:t>
      </w:r>
      <w:r>
        <w:rPr>
          <w:rFonts w:hint="eastAsia"/>
        </w:rPr>
        <w:br/>
      </w:r>
      <w:r>
        <w:rPr>
          <w:rFonts w:hint="eastAsia"/>
        </w:rPr>
        <w:t>　　第二节 燃气壁挂炉产能概况</w:t>
      </w:r>
      <w:r>
        <w:rPr>
          <w:rFonts w:hint="eastAsia"/>
        </w:rPr>
        <w:br/>
      </w:r>
      <w:r>
        <w:rPr>
          <w:rFonts w:hint="eastAsia"/>
        </w:rPr>
        <w:t>　　　　一、2024年产能分析</w:t>
      </w:r>
      <w:r>
        <w:rPr>
          <w:rFonts w:hint="eastAsia"/>
        </w:rPr>
        <w:br/>
      </w:r>
      <w:r>
        <w:rPr>
          <w:rFonts w:hint="eastAsia"/>
        </w:rPr>
        <w:t>　　　　二、2024-2030年产能预测</w:t>
      </w:r>
      <w:r>
        <w:rPr>
          <w:rFonts w:hint="eastAsia"/>
        </w:rPr>
        <w:br/>
      </w:r>
      <w:r>
        <w:rPr>
          <w:rFonts w:hint="eastAsia"/>
        </w:rPr>
        <w:t>　　第三节 燃气壁挂炉市场容量概况</w:t>
      </w:r>
      <w:r>
        <w:rPr>
          <w:rFonts w:hint="eastAsia"/>
        </w:rPr>
        <w:br/>
      </w:r>
      <w:r>
        <w:rPr>
          <w:rFonts w:hint="eastAsia"/>
        </w:rPr>
        <w:t>　　　　一、2024年市场容量分析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燃气壁挂炉产业的生命周期分析</w:t>
      </w:r>
      <w:r>
        <w:rPr>
          <w:rFonts w:hint="eastAsia"/>
        </w:rPr>
        <w:br/>
      </w:r>
      <w:r>
        <w:rPr>
          <w:rFonts w:hint="eastAsia"/>
        </w:rPr>
        <w:t>　　第五节 燃气壁挂炉产业供需情况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2024年中国燃气壁挂炉市场供需监测分析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2024年中国燃气壁挂炉市场竞争格局与厂商市场竞争力评价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我国燃气壁挂炉行业供需状况分析</w:t>
      </w:r>
      <w:r>
        <w:rPr>
          <w:rFonts w:hint="eastAsia"/>
        </w:rPr>
        <w:br/>
      </w:r>
      <w:r>
        <w:rPr>
          <w:rFonts w:hint="eastAsia"/>
        </w:rPr>
        <w:t>　　第一节 燃气壁挂炉行业市场需求分析</w:t>
      </w:r>
      <w:r>
        <w:rPr>
          <w:rFonts w:hint="eastAsia"/>
        </w:rPr>
        <w:br/>
      </w:r>
      <w:r>
        <w:rPr>
          <w:rFonts w:hint="eastAsia"/>
        </w:rPr>
        <w:t>　　第二节 燃气壁挂炉行业供给能力分析</w:t>
      </w:r>
      <w:r>
        <w:rPr>
          <w:rFonts w:hint="eastAsia"/>
        </w:rPr>
        <w:br/>
      </w:r>
      <w:r>
        <w:rPr>
          <w:rFonts w:hint="eastAsia"/>
        </w:rPr>
        <w:t>　　第三节 燃气壁挂炉行业进出口贸易分析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燃气壁挂炉行业竞争绩效分析</w:t>
      </w:r>
      <w:r>
        <w:rPr>
          <w:rFonts w:hint="eastAsia"/>
        </w:rPr>
        <w:br/>
      </w:r>
      <w:r>
        <w:rPr>
          <w:rFonts w:hint="eastAsia"/>
        </w:rPr>
        <w:t>　　第一节 燃气壁挂炉行业总体效益水平分析</w:t>
      </w:r>
      <w:r>
        <w:rPr>
          <w:rFonts w:hint="eastAsia"/>
        </w:rPr>
        <w:br/>
      </w:r>
      <w:r>
        <w:rPr>
          <w:rFonts w:hint="eastAsia"/>
        </w:rPr>
        <w:t>　　第二节 燃气壁挂炉行业产业集中度分析</w:t>
      </w:r>
      <w:r>
        <w:rPr>
          <w:rFonts w:hint="eastAsia"/>
        </w:rPr>
        <w:br/>
      </w:r>
      <w:r>
        <w:rPr>
          <w:rFonts w:hint="eastAsia"/>
        </w:rPr>
        <w:t>　　第三节 燃气壁挂炉行业不同所有制企业绩效分析</w:t>
      </w:r>
      <w:r>
        <w:rPr>
          <w:rFonts w:hint="eastAsia"/>
        </w:rPr>
        <w:br/>
      </w:r>
      <w:r>
        <w:rPr>
          <w:rFonts w:hint="eastAsia"/>
        </w:rPr>
        <w:t>　　第四节 燃气壁挂炉行业不同规模企业绩效分析</w:t>
      </w:r>
      <w:r>
        <w:rPr>
          <w:rFonts w:hint="eastAsia"/>
        </w:rPr>
        <w:br/>
      </w:r>
      <w:r>
        <w:rPr>
          <w:rFonts w:hint="eastAsia"/>
        </w:rPr>
        <w:t>　　第五节 燃气壁挂炉市场分销体系分析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2024年燃气壁挂炉市场发展前景预测</w:t>
      </w:r>
      <w:r>
        <w:rPr>
          <w:rFonts w:hint="eastAsia"/>
        </w:rPr>
        <w:br/>
      </w:r>
      <w:r>
        <w:rPr>
          <w:rFonts w:hint="eastAsia"/>
        </w:rPr>
        <w:t>　　第一节 国际市场发展前景预测</w:t>
      </w:r>
      <w:r>
        <w:rPr>
          <w:rFonts w:hint="eastAsia"/>
        </w:rPr>
        <w:br/>
      </w:r>
      <w:r>
        <w:rPr>
          <w:rFonts w:hint="eastAsia"/>
        </w:rPr>
        <w:t>　　　　一、2024-2030年经济增长与需求预测</w:t>
      </w:r>
      <w:r>
        <w:rPr>
          <w:rFonts w:hint="eastAsia"/>
        </w:rPr>
        <w:br/>
      </w:r>
      <w:r>
        <w:rPr>
          <w:rFonts w:hint="eastAsia"/>
        </w:rPr>
        <w:t>　　　　二、2024-2030年行业总产量预测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我国燃气壁挂炉行业投融资分析</w:t>
      </w:r>
      <w:r>
        <w:rPr>
          <w:rFonts w:hint="eastAsia"/>
        </w:rPr>
        <w:br/>
      </w:r>
      <w:r>
        <w:rPr>
          <w:rFonts w:hint="eastAsia"/>
        </w:rPr>
        <w:t>　　第一节 我国燃气壁挂炉行业企业所有制状况</w:t>
      </w:r>
      <w:r>
        <w:rPr>
          <w:rFonts w:hint="eastAsia"/>
        </w:rPr>
        <w:br/>
      </w:r>
      <w:r>
        <w:rPr>
          <w:rFonts w:hint="eastAsia"/>
        </w:rPr>
        <w:t>　　第二节 我国燃气壁挂炉行业外资进入状况</w:t>
      </w:r>
      <w:r>
        <w:rPr>
          <w:rFonts w:hint="eastAsia"/>
        </w:rPr>
        <w:br/>
      </w:r>
      <w:r>
        <w:rPr>
          <w:rFonts w:hint="eastAsia"/>
        </w:rPr>
        <w:t>　　第三节 我国燃气壁挂炉行业合作与并购</w:t>
      </w:r>
      <w:r>
        <w:rPr>
          <w:rFonts w:hint="eastAsia"/>
        </w:rPr>
        <w:br/>
      </w:r>
      <w:r>
        <w:rPr>
          <w:rFonts w:hint="eastAsia"/>
        </w:rPr>
        <w:t>　　第四节 我国燃气壁挂炉行业投资体制分析</w:t>
      </w:r>
      <w:r>
        <w:rPr>
          <w:rFonts w:hint="eastAsia"/>
        </w:rPr>
        <w:br/>
      </w:r>
      <w:r>
        <w:rPr>
          <w:rFonts w:hint="eastAsia"/>
        </w:rPr>
        <w:t>　　第五节 我国燃气壁挂炉行业资本市场融资分析</w:t>
      </w:r>
      <w:r>
        <w:rPr>
          <w:rFonts w:hint="eastAsia"/>
        </w:rPr>
        <w:br/>
      </w:r>
      <w:r>
        <w:rPr>
          <w:rFonts w:hint="eastAsia"/>
        </w:rPr>
        <w:br/>
      </w:r>
      <w:r>
        <w:rPr>
          <w:rFonts w:hint="eastAsia"/>
        </w:rPr>
        <w:t>第十章 燃气壁挂炉产业投资策略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我国燃气壁挂炉行业重点企业分析</w:t>
      </w:r>
      <w:r>
        <w:rPr>
          <w:rFonts w:hint="eastAsia"/>
        </w:rPr>
        <w:br/>
      </w:r>
      <w:r>
        <w:rPr>
          <w:rFonts w:hint="eastAsia"/>
        </w:rPr>
        <w:t>　　第一节 青岛经济技术开发区海尔热水器有限公司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成都前锋电子有限责任公司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上海林内有限公司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威能（无锡）供热设备有限公司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长春塞维达环保供暖设备有限公司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2024年中国燃气壁挂炉产业投资分析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投资发展前景</w:t>
      </w:r>
      <w:r>
        <w:rPr>
          <w:rFonts w:hint="eastAsia"/>
        </w:rPr>
        <w:br/>
      </w:r>
      <w:r>
        <w:rPr>
          <w:rFonts w:hint="eastAsia"/>
        </w:rPr>
        <w:br/>
      </w:r>
      <w:r>
        <w:rPr>
          <w:rFonts w:hint="eastAsia"/>
        </w:rPr>
        <w:t>第十三章 燃气壁挂炉相关产业2024年走势分析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燃气壁挂炉行业成长能力及稳定性分析</w:t>
      </w:r>
      <w:r>
        <w:rPr>
          <w:rFonts w:hint="eastAsia"/>
        </w:rPr>
        <w:br/>
      </w:r>
      <w:r>
        <w:rPr>
          <w:rFonts w:hint="eastAsia"/>
        </w:rPr>
        <w:t>　　第一节 燃气壁挂炉行业生命周期分析</w:t>
      </w:r>
      <w:r>
        <w:rPr>
          <w:rFonts w:hint="eastAsia"/>
        </w:rPr>
        <w:br/>
      </w:r>
      <w:r>
        <w:rPr>
          <w:rFonts w:hint="eastAsia"/>
        </w:rPr>
        <w:t>　　第二节 燃气壁挂炉行业增长性与波动性分析</w:t>
      </w:r>
      <w:r>
        <w:rPr>
          <w:rFonts w:hint="eastAsia"/>
        </w:rPr>
        <w:br/>
      </w:r>
      <w:r>
        <w:rPr>
          <w:rFonts w:hint="eastAsia"/>
        </w:rPr>
        <w:t>　　第三节 燃气壁挂炉行业集中程度分析</w:t>
      </w:r>
      <w:r>
        <w:rPr>
          <w:rFonts w:hint="eastAsia"/>
        </w:rPr>
        <w:br/>
      </w:r>
      <w:r>
        <w:rPr>
          <w:rFonts w:hint="eastAsia"/>
        </w:rPr>
        <w:br/>
      </w:r>
      <w:r>
        <w:rPr>
          <w:rFonts w:hint="eastAsia"/>
        </w:rPr>
        <w:t>第十五章 燃气壁挂炉行业风险趋势分析与对策</w:t>
      </w:r>
      <w:r>
        <w:rPr>
          <w:rFonts w:hint="eastAsia"/>
        </w:rPr>
        <w:br/>
      </w:r>
      <w:r>
        <w:rPr>
          <w:rFonts w:hint="eastAsia"/>
        </w:rPr>
        <w:t>　　第一节 燃气壁挂炉行业风险分析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燃气壁挂炉行业投资风险及控制策略分析</w:t>
      </w:r>
      <w:r>
        <w:rPr>
          <w:rFonts w:hint="eastAsia"/>
        </w:rPr>
        <w:br/>
      </w:r>
      <w:r>
        <w:rPr>
          <w:rFonts w:hint="eastAsia"/>
        </w:rPr>
        <w:t>　　　　一、2024-2030年燃气壁挂炉行业市场风险及控制策略</w:t>
      </w:r>
      <w:r>
        <w:rPr>
          <w:rFonts w:hint="eastAsia"/>
        </w:rPr>
        <w:br/>
      </w:r>
      <w:r>
        <w:rPr>
          <w:rFonts w:hint="eastAsia"/>
        </w:rPr>
        <w:t>　　　　二、2024-2030年燃气壁挂炉行业政策风险及控制策略</w:t>
      </w:r>
      <w:r>
        <w:rPr>
          <w:rFonts w:hint="eastAsia"/>
        </w:rPr>
        <w:br/>
      </w:r>
      <w:r>
        <w:rPr>
          <w:rFonts w:hint="eastAsia"/>
        </w:rPr>
        <w:t>　　　　三、2024-2030年燃气壁挂炉行业经营风险及控制策略</w:t>
      </w:r>
      <w:r>
        <w:rPr>
          <w:rFonts w:hint="eastAsia"/>
        </w:rPr>
        <w:br/>
      </w:r>
      <w:r>
        <w:rPr>
          <w:rFonts w:hint="eastAsia"/>
        </w:rPr>
        <w:t>　　　　四、2024-2030年燃气壁挂炉行业技术风险及控制策略</w:t>
      </w:r>
      <w:r>
        <w:rPr>
          <w:rFonts w:hint="eastAsia"/>
        </w:rPr>
        <w:br/>
      </w:r>
      <w:r>
        <w:rPr>
          <w:rFonts w:hint="eastAsia"/>
        </w:rPr>
        <w:t>　　　　五、2024-2030年燃气壁挂炉同业竞争风险及控制策略</w:t>
      </w:r>
      <w:r>
        <w:rPr>
          <w:rFonts w:hint="eastAsia"/>
        </w:rPr>
        <w:br/>
      </w:r>
      <w:r>
        <w:rPr>
          <w:rFonts w:hint="eastAsia"/>
        </w:rPr>
        <w:t>　　　　六、2024-2030年燃气壁挂炉行业其他风险及控制策略</w:t>
      </w:r>
      <w:r>
        <w:rPr>
          <w:rFonts w:hint="eastAsia"/>
        </w:rPr>
        <w:br/>
      </w:r>
      <w:r>
        <w:rPr>
          <w:rFonts w:hint="eastAsia"/>
        </w:rPr>
        <w:br/>
      </w:r>
      <w:r>
        <w:rPr>
          <w:rFonts w:hint="eastAsia"/>
        </w:rPr>
        <w:t>第十六章 燃气壁挂炉产业投资风险</w:t>
      </w:r>
      <w:r>
        <w:rPr>
          <w:rFonts w:hint="eastAsia"/>
        </w:rPr>
        <w:br/>
      </w:r>
      <w:r>
        <w:rPr>
          <w:rFonts w:hint="eastAsia"/>
        </w:rPr>
        <w:t>　　第一节 燃气壁挂炉行业宏观调控风险</w:t>
      </w:r>
      <w:r>
        <w:rPr>
          <w:rFonts w:hint="eastAsia"/>
        </w:rPr>
        <w:br/>
      </w:r>
      <w:r>
        <w:rPr>
          <w:rFonts w:hint="eastAsia"/>
        </w:rPr>
        <w:t>　　第二节 燃气壁挂炉行业竞争风险</w:t>
      </w:r>
      <w:r>
        <w:rPr>
          <w:rFonts w:hint="eastAsia"/>
        </w:rPr>
        <w:br/>
      </w:r>
      <w:r>
        <w:rPr>
          <w:rFonts w:hint="eastAsia"/>
        </w:rPr>
        <w:t>　　第三节 燃气壁挂炉行业供需波动风险</w:t>
      </w:r>
      <w:r>
        <w:rPr>
          <w:rFonts w:hint="eastAsia"/>
        </w:rPr>
        <w:br/>
      </w:r>
      <w:r>
        <w:rPr>
          <w:rFonts w:hint="eastAsia"/>
        </w:rPr>
        <w:t>　　第四节 燃气壁挂炉行业技术创新风险</w:t>
      </w:r>
      <w:r>
        <w:rPr>
          <w:rFonts w:hint="eastAsia"/>
        </w:rPr>
        <w:br/>
      </w:r>
      <w:r>
        <w:rPr>
          <w:rFonts w:hint="eastAsia"/>
        </w:rPr>
        <w:t>　　第五节 燃气壁挂炉行业经营管理风险</w:t>
      </w:r>
      <w:r>
        <w:rPr>
          <w:rFonts w:hint="eastAsia"/>
        </w:rPr>
        <w:br/>
      </w:r>
      <w:r>
        <w:rPr>
          <w:rFonts w:hint="eastAsia"/>
        </w:rPr>
        <w:t>　　第六节 专家观点</w:t>
      </w:r>
      <w:r>
        <w:rPr>
          <w:rFonts w:hint="eastAsia"/>
        </w:rPr>
        <w:br/>
      </w:r>
      <w:r>
        <w:rPr>
          <w:rFonts w:hint="eastAsia"/>
        </w:rPr>
        <w:br/>
      </w:r>
      <w:r>
        <w:rPr>
          <w:rFonts w:hint="eastAsia"/>
        </w:rPr>
        <w:t>第十七章 2024-2030年中国燃气壁挂炉行业发展趋势研究分析</w:t>
      </w:r>
      <w:r>
        <w:rPr>
          <w:rFonts w:hint="eastAsia"/>
        </w:rPr>
        <w:br/>
      </w:r>
      <w:r>
        <w:rPr>
          <w:rFonts w:hint="eastAsia"/>
        </w:rPr>
        <w:t>　　第一节 2024-2030年燃气壁挂炉行业国际市场预测</w:t>
      </w:r>
      <w:r>
        <w:rPr>
          <w:rFonts w:hint="eastAsia"/>
        </w:rPr>
        <w:br/>
      </w:r>
      <w:r>
        <w:rPr>
          <w:rFonts w:hint="eastAsia"/>
        </w:rPr>
        <w:t>　　　　一、燃气壁挂炉行业产能预测</w:t>
      </w:r>
      <w:r>
        <w:rPr>
          <w:rFonts w:hint="eastAsia"/>
        </w:rPr>
        <w:br/>
      </w:r>
      <w:r>
        <w:rPr>
          <w:rFonts w:hint="eastAsia"/>
        </w:rPr>
        <w:t>　　　　二、燃气壁挂炉行业市场需求前景</w:t>
      </w:r>
      <w:r>
        <w:rPr>
          <w:rFonts w:hint="eastAsia"/>
        </w:rPr>
        <w:br/>
      </w:r>
      <w:r>
        <w:rPr>
          <w:rFonts w:hint="eastAsia"/>
        </w:rPr>
        <w:t>　　第二节 中国燃气壁挂炉行业发展趋势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2024-2030年燃气壁挂炉行业中国市场预测</w:t>
      </w:r>
      <w:r>
        <w:rPr>
          <w:rFonts w:hint="eastAsia"/>
        </w:rPr>
        <w:br/>
      </w:r>
      <w:r>
        <w:rPr>
          <w:rFonts w:hint="eastAsia"/>
        </w:rPr>
        <w:t>　　　　一、燃气壁挂炉行业产能预测</w:t>
      </w:r>
      <w:r>
        <w:rPr>
          <w:rFonts w:hint="eastAsia"/>
        </w:rPr>
        <w:br/>
      </w:r>
      <w:r>
        <w:rPr>
          <w:rFonts w:hint="eastAsia"/>
        </w:rPr>
        <w:t>　　　　二、燃气壁挂炉行业市场需求前景</w:t>
      </w:r>
      <w:r>
        <w:rPr>
          <w:rFonts w:hint="eastAsia"/>
        </w:rPr>
        <w:br/>
      </w:r>
      <w:r>
        <w:rPr>
          <w:rFonts w:hint="eastAsia"/>
        </w:rPr>
        <w:br/>
      </w:r>
      <w:r>
        <w:rPr>
          <w:rFonts w:hint="eastAsia"/>
        </w:rPr>
        <w:t>第十八章 燃气壁挂炉行业投资机会分析研究</w:t>
      </w:r>
      <w:r>
        <w:rPr>
          <w:rFonts w:hint="eastAsia"/>
        </w:rPr>
        <w:br/>
      </w:r>
      <w:r>
        <w:rPr>
          <w:rFonts w:hint="eastAsia"/>
        </w:rPr>
        <w:t>　　第一节 2024-2030年燃气壁挂炉行业主要区域投资机会</w:t>
      </w:r>
      <w:r>
        <w:rPr>
          <w:rFonts w:hint="eastAsia"/>
        </w:rPr>
        <w:br/>
      </w:r>
      <w:r>
        <w:rPr>
          <w:rFonts w:hint="eastAsia"/>
        </w:rPr>
        <w:t>　　第二节 2024-2030年燃气壁挂炉行业出口市场投资机会</w:t>
      </w:r>
      <w:r>
        <w:rPr>
          <w:rFonts w:hint="eastAsia"/>
        </w:rPr>
        <w:br/>
      </w:r>
      <w:r>
        <w:rPr>
          <w:rFonts w:hint="eastAsia"/>
        </w:rPr>
        <w:t>　　第三节 2024-2030年燃气壁挂炉行业企业的多元化投资机会</w:t>
      </w:r>
      <w:r>
        <w:rPr>
          <w:rFonts w:hint="eastAsia"/>
        </w:rPr>
        <w:br/>
      </w:r>
      <w:r>
        <w:rPr>
          <w:rFonts w:hint="eastAsia"/>
        </w:rPr>
        <w:br/>
      </w:r>
      <w:r>
        <w:rPr>
          <w:rFonts w:hint="eastAsia"/>
        </w:rPr>
        <w:t>第十九章 燃气壁挂炉企业制定“十三五”发展战略研究分析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 我国燃气壁挂炉行业所处生命周期示意图</w:t>
      </w:r>
      <w:r>
        <w:rPr>
          <w:rFonts w:hint="eastAsia"/>
        </w:rPr>
        <w:br/>
      </w:r>
      <w:r>
        <w:rPr>
          <w:rFonts w:hint="eastAsia"/>
        </w:rPr>
        <w:t>　　图表 2 2024年国内生产总值初步核算数据</w:t>
      </w:r>
      <w:r>
        <w:rPr>
          <w:rFonts w:hint="eastAsia"/>
        </w:rPr>
        <w:br/>
      </w:r>
      <w:r>
        <w:rPr>
          <w:rFonts w:hint="eastAsia"/>
        </w:rPr>
        <w:t>　　图表 3 GDP环比增长速度</w:t>
      </w:r>
      <w:r>
        <w:rPr>
          <w:rFonts w:hint="eastAsia"/>
        </w:rPr>
        <w:br/>
      </w:r>
      <w:r>
        <w:rPr>
          <w:rFonts w:hint="eastAsia"/>
        </w:rPr>
        <w:t>　　图表 4 2024年我国国内生产总值及其增长速度</w:t>
      </w:r>
      <w:r>
        <w:rPr>
          <w:rFonts w:hint="eastAsia"/>
        </w:rPr>
        <w:br/>
      </w:r>
      <w:r>
        <w:rPr>
          <w:rFonts w:hint="eastAsia"/>
        </w:rPr>
        <w:t>　　图表 5 2024年国内生产总值初步核算数据</w:t>
      </w:r>
      <w:r>
        <w:rPr>
          <w:rFonts w:hint="eastAsia"/>
        </w:rPr>
        <w:br/>
      </w:r>
      <w:r>
        <w:rPr>
          <w:rFonts w:hint="eastAsia"/>
        </w:rPr>
        <w:t>　　图表 6 GDP环比增长速度</w:t>
      </w:r>
      <w:r>
        <w:rPr>
          <w:rFonts w:hint="eastAsia"/>
        </w:rPr>
        <w:br/>
      </w:r>
      <w:r>
        <w:rPr>
          <w:rFonts w:hint="eastAsia"/>
        </w:rPr>
        <w:t>　　图表 7 2024年我国农村居民人均纯收入及其增长速度</w:t>
      </w:r>
      <w:r>
        <w:rPr>
          <w:rFonts w:hint="eastAsia"/>
        </w:rPr>
        <w:br/>
      </w:r>
      <w:r>
        <w:rPr>
          <w:rFonts w:hint="eastAsia"/>
        </w:rPr>
        <w:t>　　图表 8 2024年我国城镇居民人均可支配收入及其增长速度</w:t>
      </w:r>
      <w:r>
        <w:rPr>
          <w:rFonts w:hint="eastAsia"/>
        </w:rPr>
        <w:br/>
      </w:r>
      <w:r>
        <w:rPr>
          <w:rFonts w:hint="eastAsia"/>
        </w:rPr>
        <w:t>　　图表 9 2024年我国燃气壁挂炉产能分析</w:t>
      </w:r>
      <w:r>
        <w:rPr>
          <w:rFonts w:hint="eastAsia"/>
        </w:rPr>
        <w:br/>
      </w:r>
      <w:r>
        <w:rPr>
          <w:rFonts w:hint="eastAsia"/>
        </w:rPr>
        <w:t>　　图表 10 2024-2030年我国燃气壁挂炉产能预测分析</w:t>
      </w:r>
      <w:r>
        <w:rPr>
          <w:rFonts w:hint="eastAsia"/>
        </w:rPr>
        <w:br/>
      </w:r>
      <w:r>
        <w:rPr>
          <w:rFonts w:hint="eastAsia"/>
        </w:rPr>
        <w:t>　　图表 11 2024年我国燃气壁挂炉市场容量分析</w:t>
      </w:r>
      <w:r>
        <w:rPr>
          <w:rFonts w:hint="eastAsia"/>
        </w:rPr>
        <w:br/>
      </w:r>
      <w:r>
        <w:rPr>
          <w:rFonts w:hint="eastAsia"/>
        </w:rPr>
        <w:t>　　图表 12 2024年我国燃气壁挂炉产能利用率</w:t>
      </w:r>
      <w:r>
        <w:rPr>
          <w:rFonts w:hint="eastAsia"/>
        </w:rPr>
        <w:br/>
      </w:r>
      <w:r>
        <w:rPr>
          <w:rFonts w:hint="eastAsia"/>
        </w:rPr>
        <w:t>　　图表 13 2024-2030年中国燃气壁挂炉市场容量预测分析</w:t>
      </w:r>
      <w:r>
        <w:rPr>
          <w:rFonts w:hint="eastAsia"/>
        </w:rPr>
        <w:br/>
      </w:r>
      <w:r>
        <w:rPr>
          <w:rFonts w:hint="eastAsia"/>
        </w:rPr>
        <w:t>　　图表 14 行业生命周期、战略及其特征</w:t>
      </w:r>
      <w:r>
        <w:rPr>
          <w:rFonts w:hint="eastAsia"/>
        </w:rPr>
        <w:br/>
      </w:r>
      <w:r>
        <w:rPr>
          <w:rFonts w:hint="eastAsia"/>
        </w:rPr>
        <w:t>　　图表 15 2024年我国燃气壁挂炉产业供需情况</w:t>
      </w:r>
      <w:r>
        <w:rPr>
          <w:rFonts w:hint="eastAsia"/>
        </w:rPr>
        <w:br/>
      </w:r>
      <w:r>
        <w:rPr>
          <w:rFonts w:hint="eastAsia"/>
        </w:rPr>
        <w:t>　　图表 16 2024年我国燃气壁挂炉区域市场结构分析</w:t>
      </w:r>
      <w:r>
        <w:rPr>
          <w:rFonts w:hint="eastAsia"/>
        </w:rPr>
        <w:br/>
      </w:r>
      <w:r>
        <w:rPr>
          <w:rFonts w:hint="eastAsia"/>
        </w:rPr>
        <w:t>　　图表 17 燃气壁挂炉销售策略</w:t>
      </w:r>
      <w:r>
        <w:rPr>
          <w:rFonts w:hint="eastAsia"/>
        </w:rPr>
        <w:br/>
      </w:r>
      <w:r>
        <w:rPr>
          <w:rFonts w:hint="eastAsia"/>
        </w:rPr>
        <w:t>　　图表 18 2024年中国燃气壁挂炉市场需求分析</w:t>
      </w:r>
      <w:r>
        <w:rPr>
          <w:rFonts w:hint="eastAsia"/>
        </w:rPr>
        <w:br/>
      </w:r>
      <w:r>
        <w:rPr>
          <w:rFonts w:hint="eastAsia"/>
        </w:rPr>
        <w:t>　　图表 19 2024年中国燃气壁挂炉市场供给分析</w:t>
      </w:r>
      <w:r>
        <w:rPr>
          <w:rFonts w:hint="eastAsia"/>
        </w:rPr>
        <w:br/>
      </w:r>
      <w:r>
        <w:rPr>
          <w:rFonts w:hint="eastAsia"/>
        </w:rPr>
        <w:t>　　图表 20 2024年我国燃气壁挂炉行业工业总产值及增长情况</w:t>
      </w:r>
      <w:r>
        <w:rPr>
          <w:rFonts w:hint="eastAsia"/>
        </w:rPr>
        <w:br/>
      </w:r>
      <w:r>
        <w:rPr>
          <w:rFonts w:hint="eastAsia"/>
        </w:rPr>
        <w:t>　　图表 21 2024年我国燃气壁挂炉行业不同所有制企业销售收入分布图</w:t>
      </w:r>
      <w:r>
        <w:rPr>
          <w:rFonts w:hint="eastAsia"/>
        </w:rPr>
        <w:br/>
      </w:r>
      <w:r>
        <w:rPr>
          <w:rFonts w:hint="eastAsia"/>
        </w:rPr>
        <w:t>　　图表 22 2024年我国燃气壁挂炉行业不同规模企业销售收入分布图</w:t>
      </w:r>
      <w:r>
        <w:rPr>
          <w:rFonts w:hint="eastAsia"/>
        </w:rPr>
        <w:br/>
      </w:r>
      <w:r>
        <w:rPr>
          <w:rFonts w:hint="eastAsia"/>
        </w:rPr>
        <w:t>　　图表 23 2024年我国燃气壁挂炉行业不同所有制企业利润总额分布图</w:t>
      </w:r>
      <w:r>
        <w:rPr>
          <w:rFonts w:hint="eastAsia"/>
        </w:rPr>
        <w:br/>
      </w:r>
      <w:r>
        <w:rPr>
          <w:rFonts w:hint="eastAsia"/>
        </w:rPr>
        <w:t>　　图表 24 2024年我国燃气壁挂炉行业不同规模企业利润总额分布图</w:t>
      </w:r>
      <w:r>
        <w:rPr>
          <w:rFonts w:hint="eastAsia"/>
        </w:rPr>
        <w:br/>
      </w:r>
      <w:r>
        <w:rPr>
          <w:rFonts w:hint="eastAsia"/>
        </w:rPr>
        <w:t>　　表格 25 2024-2030年我国燃气壁挂炉行业工业总产值预测结果</w:t>
      </w:r>
      <w:r>
        <w:rPr>
          <w:rFonts w:hint="eastAsia"/>
        </w:rPr>
        <w:br/>
      </w:r>
      <w:r>
        <w:rPr>
          <w:rFonts w:hint="eastAsia"/>
        </w:rPr>
        <w:t>　　图表 26 2024年我国燃气壁挂炉行业不同所有制企业资产合计分布图</w:t>
      </w:r>
      <w:r>
        <w:rPr>
          <w:rFonts w:hint="eastAsia"/>
        </w:rPr>
        <w:br/>
      </w:r>
      <w:r>
        <w:rPr>
          <w:rFonts w:hint="eastAsia"/>
        </w:rPr>
        <w:t>　　图表 27 2024年我国燃气壁挂炉行业不同规模企业资产合计分布图</w:t>
      </w:r>
      <w:r>
        <w:rPr>
          <w:rFonts w:hint="eastAsia"/>
        </w:rPr>
        <w:br/>
      </w:r>
      <w:r>
        <w:rPr>
          <w:rFonts w:hint="eastAsia"/>
        </w:rPr>
        <w:t>　　图表 28 燃气壁挂炉产业链投资示意图</w:t>
      </w:r>
      <w:r>
        <w:rPr>
          <w:rFonts w:hint="eastAsia"/>
        </w:rPr>
        <w:br/>
      </w:r>
      <w:r>
        <w:rPr>
          <w:rFonts w:hint="eastAsia"/>
        </w:rPr>
        <w:t>　　图表 29 燃气壁挂炉渠道策略示意图</w:t>
      </w:r>
      <w:r>
        <w:rPr>
          <w:rFonts w:hint="eastAsia"/>
        </w:rPr>
        <w:br/>
      </w:r>
      <w:r>
        <w:rPr>
          <w:rFonts w:hint="eastAsia"/>
        </w:rPr>
        <w:t>　　表格 30 近4年青岛经济技术开发区海尔热水器有限公司资产负债率变化情况</w:t>
      </w:r>
      <w:r>
        <w:rPr>
          <w:rFonts w:hint="eastAsia"/>
        </w:rPr>
        <w:br/>
      </w:r>
      <w:r>
        <w:rPr>
          <w:rFonts w:hint="eastAsia"/>
        </w:rPr>
        <w:t>　　图表 31 近3年青岛经济技术开发区海尔热水器有限公司资产负债率变化情况</w:t>
      </w:r>
      <w:r>
        <w:rPr>
          <w:rFonts w:hint="eastAsia"/>
        </w:rPr>
        <w:br/>
      </w:r>
      <w:r>
        <w:rPr>
          <w:rFonts w:hint="eastAsia"/>
        </w:rPr>
        <w:t>　　表格 32 近4年青岛经济技术开发区海尔热水器有限公司产权比率变化情况</w:t>
      </w:r>
      <w:r>
        <w:rPr>
          <w:rFonts w:hint="eastAsia"/>
        </w:rPr>
        <w:br/>
      </w:r>
      <w:r>
        <w:rPr>
          <w:rFonts w:hint="eastAsia"/>
        </w:rPr>
        <w:t>　　图表 33 近3年青岛经济技术开发区海尔热水器有限公司产权比率变化情况</w:t>
      </w:r>
      <w:r>
        <w:rPr>
          <w:rFonts w:hint="eastAsia"/>
        </w:rPr>
        <w:br/>
      </w:r>
      <w:r>
        <w:rPr>
          <w:rFonts w:hint="eastAsia"/>
        </w:rPr>
        <w:t>　　表格 34 近4年青岛经济技术开发区海尔热水器有限公司销售毛利率变化情况</w:t>
      </w:r>
      <w:r>
        <w:rPr>
          <w:rFonts w:hint="eastAsia"/>
        </w:rPr>
        <w:br/>
      </w:r>
      <w:r>
        <w:rPr>
          <w:rFonts w:hint="eastAsia"/>
        </w:rPr>
        <w:t>　　图表 35 近3年青岛经济技术开发区海尔热水器有限公司销售毛利率变化情况</w:t>
      </w:r>
      <w:r>
        <w:rPr>
          <w:rFonts w:hint="eastAsia"/>
        </w:rPr>
        <w:br/>
      </w:r>
      <w:r>
        <w:rPr>
          <w:rFonts w:hint="eastAsia"/>
        </w:rPr>
        <w:t>　　表格 36 近4年青岛经济技术开发区海尔热水器有限公司固定资产周转次数情况</w:t>
      </w:r>
      <w:r>
        <w:rPr>
          <w:rFonts w:hint="eastAsia"/>
        </w:rPr>
        <w:br/>
      </w:r>
      <w:r>
        <w:rPr>
          <w:rFonts w:hint="eastAsia"/>
        </w:rPr>
        <w:t>　　图表 37 近3年青岛经济技术开发区海尔热水器有限公司固定资产周转次数情况</w:t>
      </w:r>
      <w:r>
        <w:rPr>
          <w:rFonts w:hint="eastAsia"/>
        </w:rPr>
        <w:br/>
      </w:r>
      <w:r>
        <w:rPr>
          <w:rFonts w:hint="eastAsia"/>
        </w:rPr>
        <w:t>　　表格 38 近4年青岛经济技术开发区海尔热水器有限公司流动资产周转次数变化情况</w:t>
      </w:r>
      <w:r>
        <w:rPr>
          <w:rFonts w:hint="eastAsia"/>
        </w:rPr>
        <w:br/>
      </w:r>
      <w:r>
        <w:rPr>
          <w:rFonts w:hint="eastAsia"/>
        </w:rPr>
        <w:t>　　图表 39 近3年青岛经济技术开发区海尔热水器有限公司流动资产周转次数变化情况</w:t>
      </w:r>
      <w:r>
        <w:rPr>
          <w:rFonts w:hint="eastAsia"/>
        </w:rPr>
        <w:br/>
      </w:r>
      <w:r>
        <w:rPr>
          <w:rFonts w:hint="eastAsia"/>
        </w:rPr>
        <w:t>　　表格 40 近4年青岛经济技术开发区海尔热水器有限公司总资产周转次数变化情况</w:t>
      </w:r>
      <w:r>
        <w:rPr>
          <w:rFonts w:hint="eastAsia"/>
        </w:rPr>
        <w:br/>
      </w:r>
      <w:r>
        <w:rPr>
          <w:rFonts w:hint="eastAsia"/>
        </w:rPr>
        <w:t>　　图表 41 近3年青岛经济技术开发区海尔热水器有限公司总资产周转次数变化情况</w:t>
      </w:r>
      <w:r>
        <w:rPr>
          <w:rFonts w:hint="eastAsia"/>
        </w:rPr>
        <w:br/>
      </w:r>
      <w:r>
        <w:rPr>
          <w:rFonts w:hint="eastAsia"/>
        </w:rPr>
        <w:t>　　表格 42 近4年成都前锋电子有限责任公司资产负债率变化情况</w:t>
      </w:r>
      <w:r>
        <w:rPr>
          <w:rFonts w:hint="eastAsia"/>
        </w:rPr>
        <w:br/>
      </w:r>
      <w:r>
        <w:rPr>
          <w:rFonts w:hint="eastAsia"/>
        </w:rPr>
        <w:t>　　图表 43 近3年成都前锋电子有限责任公司资产负债率变化情况</w:t>
      </w:r>
      <w:r>
        <w:rPr>
          <w:rFonts w:hint="eastAsia"/>
        </w:rPr>
        <w:br/>
      </w:r>
      <w:r>
        <w:rPr>
          <w:rFonts w:hint="eastAsia"/>
        </w:rPr>
        <w:t>　　表格 44 近4年成都前锋电子有限责任公司产权比率变化情况</w:t>
      </w:r>
      <w:r>
        <w:rPr>
          <w:rFonts w:hint="eastAsia"/>
        </w:rPr>
        <w:br/>
      </w:r>
      <w:r>
        <w:rPr>
          <w:rFonts w:hint="eastAsia"/>
        </w:rPr>
        <w:t>　　图表 45 近3年成都前锋电子有限责任公司产权比率变化情况</w:t>
      </w:r>
      <w:r>
        <w:rPr>
          <w:rFonts w:hint="eastAsia"/>
        </w:rPr>
        <w:br/>
      </w:r>
      <w:r>
        <w:rPr>
          <w:rFonts w:hint="eastAsia"/>
        </w:rPr>
        <w:t>　　表格 46 近4年成都前锋电子有限责任公司销售毛利率变化情况</w:t>
      </w:r>
      <w:r>
        <w:rPr>
          <w:rFonts w:hint="eastAsia"/>
        </w:rPr>
        <w:br/>
      </w:r>
      <w:r>
        <w:rPr>
          <w:rFonts w:hint="eastAsia"/>
        </w:rPr>
        <w:t>　　图表 47 近3年成都前锋电子有限责任公司销售毛利率变化情况</w:t>
      </w:r>
      <w:r>
        <w:rPr>
          <w:rFonts w:hint="eastAsia"/>
        </w:rPr>
        <w:br/>
      </w:r>
      <w:r>
        <w:rPr>
          <w:rFonts w:hint="eastAsia"/>
        </w:rPr>
        <w:t>　　表格 48 近4年成都前锋电子有限责任公司固定资产周转次数情况</w:t>
      </w:r>
      <w:r>
        <w:rPr>
          <w:rFonts w:hint="eastAsia"/>
        </w:rPr>
        <w:br/>
      </w:r>
      <w:r>
        <w:rPr>
          <w:rFonts w:hint="eastAsia"/>
        </w:rPr>
        <w:t>　　图表 49 近3年成都前锋电子有限责任公司固定资产周转次数情况</w:t>
      </w:r>
      <w:r>
        <w:rPr>
          <w:rFonts w:hint="eastAsia"/>
        </w:rPr>
        <w:br/>
      </w:r>
      <w:r>
        <w:rPr>
          <w:rFonts w:hint="eastAsia"/>
        </w:rPr>
        <w:t>　　表格 50 近4年成都前锋电子有限责任公司流动资产周转次数变化情况</w:t>
      </w:r>
      <w:r>
        <w:rPr>
          <w:rFonts w:hint="eastAsia"/>
        </w:rPr>
        <w:br/>
      </w:r>
      <w:r>
        <w:rPr>
          <w:rFonts w:hint="eastAsia"/>
        </w:rPr>
        <w:t>　　图表 51 近3年成都前锋电子有限责任公司流动资产周转次数变化情况</w:t>
      </w:r>
      <w:r>
        <w:rPr>
          <w:rFonts w:hint="eastAsia"/>
        </w:rPr>
        <w:br/>
      </w:r>
      <w:r>
        <w:rPr>
          <w:rFonts w:hint="eastAsia"/>
        </w:rPr>
        <w:t>　　表格 52 近4年成都前锋电子有限责任公司总资产周转次数变化情况</w:t>
      </w:r>
      <w:r>
        <w:rPr>
          <w:rFonts w:hint="eastAsia"/>
        </w:rPr>
        <w:br/>
      </w:r>
      <w:r>
        <w:rPr>
          <w:rFonts w:hint="eastAsia"/>
        </w:rPr>
        <w:t>　　图表 53 近3年成都前锋电子有限责任公司总资产周转次数变化情况</w:t>
      </w:r>
      <w:r>
        <w:rPr>
          <w:rFonts w:hint="eastAsia"/>
        </w:rPr>
        <w:br/>
      </w:r>
      <w:r>
        <w:rPr>
          <w:rFonts w:hint="eastAsia"/>
        </w:rPr>
        <w:t>　　表格 54 近4年上海林内有限公司资产负债率变化情况</w:t>
      </w:r>
      <w:r>
        <w:rPr>
          <w:rFonts w:hint="eastAsia"/>
        </w:rPr>
        <w:br/>
      </w:r>
      <w:r>
        <w:rPr>
          <w:rFonts w:hint="eastAsia"/>
        </w:rPr>
        <w:t>　　图表 55 近3年上海林内有限公司资产负债率变化情况</w:t>
      </w:r>
      <w:r>
        <w:rPr>
          <w:rFonts w:hint="eastAsia"/>
        </w:rPr>
        <w:br/>
      </w:r>
      <w:r>
        <w:rPr>
          <w:rFonts w:hint="eastAsia"/>
        </w:rPr>
        <w:t>　　表格 56 近4年上海林内有限公司产权比率变化情况</w:t>
      </w:r>
      <w:r>
        <w:rPr>
          <w:rFonts w:hint="eastAsia"/>
        </w:rPr>
        <w:br/>
      </w:r>
      <w:r>
        <w:rPr>
          <w:rFonts w:hint="eastAsia"/>
        </w:rPr>
        <w:t>　　图表 57 近3年上海林内有限公司产权比率变化情况</w:t>
      </w:r>
      <w:r>
        <w:rPr>
          <w:rFonts w:hint="eastAsia"/>
        </w:rPr>
        <w:br/>
      </w:r>
      <w:r>
        <w:rPr>
          <w:rFonts w:hint="eastAsia"/>
        </w:rPr>
        <w:t>　　表格 58 近4年上海林内有限公司销售毛利率变化情况</w:t>
      </w:r>
      <w:r>
        <w:rPr>
          <w:rFonts w:hint="eastAsia"/>
        </w:rPr>
        <w:br/>
      </w:r>
      <w:r>
        <w:rPr>
          <w:rFonts w:hint="eastAsia"/>
        </w:rPr>
        <w:t>　　图表 59 近3年上海林内有限公司销售毛利率变化情况</w:t>
      </w:r>
      <w:r>
        <w:rPr>
          <w:rFonts w:hint="eastAsia"/>
        </w:rPr>
        <w:br/>
      </w:r>
      <w:r>
        <w:rPr>
          <w:rFonts w:hint="eastAsia"/>
        </w:rPr>
        <w:t>　　表格 60 近4年上海林内有限公司固定资产周转次数情况</w:t>
      </w:r>
      <w:r>
        <w:rPr>
          <w:rFonts w:hint="eastAsia"/>
        </w:rPr>
        <w:br/>
      </w:r>
      <w:r>
        <w:rPr>
          <w:rFonts w:hint="eastAsia"/>
        </w:rPr>
        <w:t>　　图表 61 近3年上海林内有限公司固定资产周转次数情况</w:t>
      </w:r>
      <w:r>
        <w:rPr>
          <w:rFonts w:hint="eastAsia"/>
        </w:rPr>
        <w:br/>
      </w:r>
      <w:r>
        <w:rPr>
          <w:rFonts w:hint="eastAsia"/>
        </w:rPr>
        <w:t>　　表格 62 近4年上海林内有限公司流动资产周转次数变化情况</w:t>
      </w:r>
      <w:r>
        <w:rPr>
          <w:rFonts w:hint="eastAsia"/>
        </w:rPr>
        <w:br/>
      </w:r>
      <w:r>
        <w:rPr>
          <w:rFonts w:hint="eastAsia"/>
        </w:rPr>
        <w:t>　　图表 63 近3年上海林内有限公司流动资产周转次数变化情况</w:t>
      </w:r>
      <w:r>
        <w:rPr>
          <w:rFonts w:hint="eastAsia"/>
        </w:rPr>
        <w:br/>
      </w:r>
      <w:r>
        <w:rPr>
          <w:rFonts w:hint="eastAsia"/>
        </w:rPr>
        <w:t>　　表格 64 近4年上海林内有限公司总资产周转次数变化情况</w:t>
      </w:r>
      <w:r>
        <w:rPr>
          <w:rFonts w:hint="eastAsia"/>
        </w:rPr>
        <w:br/>
      </w:r>
      <w:r>
        <w:rPr>
          <w:rFonts w:hint="eastAsia"/>
        </w:rPr>
        <w:t>　　图表 65 近3年上海林内有限公司总资产周转次数变化情况</w:t>
      </w:r>
      <w:r>
        <w:rPr>
          <w:rFonts w:hint="eastAsia"/>
        </w:rPr>
        <w:br/>
      </w:r>
      <w:r>
        <w:rPr>
          <w:rFonts w:hint="eastAsia"/>
        </w:rPr>
        <w:t>　　表格 66 近4年威能（无锡）供热设备有限公司资产负债率变化情况</w:t>
      </w:r>
      <w:r>
        <w:rPr>
          <w:rFonts w:hint="eastAsia"/>
        </w:rPr>
        <w:br/>
      </w:r>
      <w:r>
        <w:rPr>
          <w:rFonts w:hint="eastAsia"/>
        </w:rPr>
        <w:t>　　图表 67 近3年威能（无锡）供热设备有限公司资产负债率变化情况</w:t>
      </w:r>
      <w:r>
        <w:rPr>
          <w:rFonts w:hint="eastAsia"/>
        </w:rPr>
        <w:br/>
      </w:r>
      <w:r>
        <w:rPr>
          <w:rFonts w:hint="eastAsia"/>
        </w:rPr>
        <w:t>　　表格 68 近4年威能（无锡）供热设备有限公司产权比率变化情况</w:t>
      </w:r>
      <w:r>
        <w:rPr>
          <w:rFonts w:hint="eastAsia"/>
        </w:rPr>
        <w:br/>
      </w:r>
      <w:r>
        <w:rPr>
          <w:rFonts w:hint="eastAsia"/>
        </w:rPr>
        <w:t>　　图表 69 近3年威能（无锡）供热设备有限公司产权比率变化情况</w:t>
      </w:r>
      <w:r>
        <w:rPr>
          <w:rFonts w:hint="eastAsia"/>
        </w:rPr>
        <w:br/>
      </w:r>
      <w:r>
        <w:rPr>
          <w:rFonts w:hint="eastAsia"/>
        </w:rPr>
        <w:t>　　表格 70 近4年威能（无锡）供热设备有限公司销售毛利率变化情况</w:t>
      </w:r>
      <w:r>
        <w:rPr>
          <w:rFonts w:hint="eastAsia"/>
        </w:rPr>
        <w:br/>
      </w:r>
      <w:r>
        <w:rPr>
          <w:rFonts w:hint="eastAsia"/>
        </w:rPr>
        <w:t>　　图表 71 近3年威能（无锡）供热设备有限公司销售毛利率变化情况</w:t>
      </w:r>
      <w:r>
        <w:rPr>
          <w:rFonts w:hint="eastAsia"/>
        </w:rPr>
        <w:br/>
      </w:r>
      <w:r>
        <w:rPr>
          <w:rFonts w:hint="eastAsia"/>
        </w:rPr>
        <w:t>　　表格 72 近4年威能（无锡）供热设备有限公司固定资产周转次数情况</w:t>
      </w:r>
      <w:r>
        <w:rPr>
          <w:rFonts w:hint="eastAsia"/>
        </w:rPr>
        <w:br/>
      </w:r>
      <w:r>
        <w:rPr>
          <w:rFonts w:hint="eastAsia"/>
        </w:rPr>
        <w:t>　　图表 73 近3年威能（无锡）供热设备有限公司固定资产周转次数情况</w:t>
      </w:r>
      <w:r>
        <w:rPr>
          <w:rFonts w:hint="eastAsia"/>
        </w:rPr>
        <w:br/>
      </w:r>
      <w:r>
        <w:rPr>
          <w:rFonts w:hint="eastAsia"/>
        </w:rPr>
        <w:t>　　表格 74 近4年威能（无锡）供热设备有限公司流动资产周转次数变化情况</w:t>
      </w:r>
      <w:r>
        <w:rPr>
          <w:rFonts w:hint="eastAsia"/>
        </w:rPr>
        <w:br/>
      </w:r>
      <w:r>
        <w:rPr>
          <w:rFonts w:hint="eastAsia"/>
        </w:rPr>
        <w:t>　　图表 75 近3年威能（无锡）供热设备有限公司流动资产周转次数变化情况</w:t>
      </w:r>
      <w:r>
        <w:rPr>
          <w:rFonts w:hint="eastAsia"/>
        </w:rPr>
        <w:br/>
      </w:r>
      <w:r>
        <w:rPr>
          <w:rFonts w:hint="eastAsia"/>
        </w:rPr>
        <w:t>　　表格 76 近4年威能（无锡）供热设备有限公司总资产周转次数变化情况</w:t>
      </w:r>
      <w:r>
        <w:rPr>
          <w:rFonts w:hint="eastAsia"/>
        </w:rPr>
        <w:br/>
      </w:r>
      <w:r>
        <w:rPr>
          <w:rFonts w:hint="eastAsia"/>
        </w:rPr>
        <w:t>　　图表 77 近3年威能（无锡）供热设备有限公司总资产周转次数变化情况</w:t>
      </w:r>
      <w:r>
        <w:rPr>
          <w:rFonts w:hint="eastAsia"/>
        </w:rPr>
        <w:br/>
      </w:r>
      <w:r>
        <w:rPr>
          <w:rFonts w:hint="eastAsia"/>
        </w:rPr>
        <w:t>　　表格 78 近4年长春塞维达环保供暖设备有限公司 资产负债率变化情况</w:t>
      </w:r>
      <w:r>
        <w:rPr>
          <w:rFonts w:hint="eastAsia"/>
        </w:rPr>
        <w:br/>
      </w:r>
      <w:r>
        <w:rPr>
          <w:rFonts w:hint="eastAsia"/>
        </w:rPr>
        <w:t>　　图表 79 近3年长春塞维达环保供暖设备有限公司 资产负债率变化情况</w:t>
      </w:r>
      <w:r>
        <w:rPr>
          <w:rFonts w:hint="eastAsia"/>
        </w:rPr>
        <w:br/>
      </w:r>
      <w:r>
        <w:rPr>
          <w:rFonts w:hint="eastAsia"/>
        </w:rPr>
        <w:t>　　表格 80 近4年长春塞维达环保供暖设备有限公司 产权比率变化情况</w:t>
      </w:r>
      <w:r>
        <w:rPr>
          <w:rFonts w:hint="eastAsia"/>
        </w:rPr>
        <w:br/>
      </w:r>
      <w:r>
        <w:rPr>
          <w:rFonts w:hint="eastAsia"/>
        </w:rPr>
        <w:t>　　图表 81 近3年长春塞维达环保供暖设备有限公司 产权比率变化情况</w:t>
      </w:r>
      <w:r>
        <w:rPr>
          <w:rFonts w:hint="eastAsia"/>
        </w:rPr>
        <w:br/>
      </w:r>
      <w:r>
        <w:rPr>
          <w:rFonts w:hint="eastAsia"/>
        </w:rPr>
        <w:t>　　表格 82 近4年长春塞维达环保供暖设备有限公司 销售毛利率变化情况</w:t>
      </w:r>
      <w:r>
        <w:rPr>
          <w:rFonts w:hint="eastAsia"/>
        </w:rPr>
        <w:br/>
      </w:r>
      <w:r>
        <w:rPr>
          <w:rFonts w:hint="eastAsia"/>
        </w:rPr>
        <w:t>　　图表 83 近3年长春塞维达环保供暖设备有限公司 销售毛利率变化情况</w:t>
      </w:r>
      <w:r>
        <w:rPr>
          <w:rFonts w:hint="eastAsia"/>
        </w:rPr>
        <w:br/>
      </w:r>
      <w:r>
        <w:rPr>
          <w:rFonts w:hint="eastAsia"/>
        </w:rPr>
        <w:t>　　表格 84 近4年长春塞维达环保供暖设备有限公司 固定资产周转次数情况</w:t>
      </w:r>
      <w:r>
        <w:rPr>
          <w:rFonts w:hint="eastAsia"/>
        </w:rPr>
        <w:br/>
      </w:r>
      <w:r>
        <w:rPr>
          <w:rFonts w:hint="eastAsia"/>
        </w:rPr>
        <w:t>　　图表 85 近3年长春塞维达环保供暖设备有限公司 固定资产周转次数情况</w:t>
      </w:r>
      <w:r>
        <w:rPr>
          <w:rFonts w:hint="eastAsia"/>
        </w:rPr>
        <w:br/>
      </w:r>
      <w:r>
        <w:rPr>
          <w:rFonts w:hint="eastAsia"/>
        </w:rPr>
        <w:t>　　表格 86 近4年长春塞维达环保供暖设备有限公司 流动资产周转次数变化情况</w:t>
      </w:r>
      <w:r>
        <w:rPr>
          <w:rFonts w:hint="eastAsia"/>
        </w:rPr>
        <w:br/>
      </w:r>
      <w:r>
        <w:rPr>
          <w:rFonts w:hint="eastAsia"/>
        </w:rPr>
        <w:t>　　图表 87 近3年长春塞维达环保供暖设备有限公司 流动资产周转次数变化情况</w:t>
      </w:r>
      <w:r>
        <w:rPr>
          <w:rFonts w:hint="eastAsia"/>
        </w:rPr>
        <w:br/>
      </w:r>
      <w:r>
        <w:rPr>
          <w:rFonts w:hint="eastAsia"/>
        </w:rPr>
        <w:t>　　表格 88 近4年长春塞维达环保供暖设备有限公司 总资产周转次数变化情况</w:t>
      </w:r>
      <w:r>
        <w:rPr>
          <w:rFonts w:hint="eastAsia"/>
        </w:rPr>
        <w:br/>
      </w:r>
      <w:r>
        <w:rPr>
          <w:rFonts w:hint="eastAsia"/>
        </w:rPr>
        <w:t>　　图表 89 近3年长春塞维达环保供暖设备有限公司 总资产周转次数变化情况</w:t>
      </w:r>
      <w:r>
        <w:rPr>
          <w:rFonts w:hint="eastAsia"/>
        </w:rPr>
        <w:br/>
      </w:r>
      <w:r>
        <w:rPr>
          <w:rFonts w:hint="eastAsia"/>
        </w:rPr>
        <w:t>　　图表 90 2024-2030年燃气壁挂炉行业经营风险及控制策略</w:t>
      </w:r>
      <w:r>
        <w:rPr>
          <w:rFonts w:hint="eastAsia"/>
        </w:rPr>
        <w:br/>
      </w:r>
      <w:r>
        <w:rPr>
          <w:rFonts w:hint="eastAsia"/>
        </w:rPr>
        <w:t>　　图表 91 2024-2030年燃气壁挂炉行业同业竞争风险及控制策略</w:t>
      </w:r>
      <w:r>
        <w:rPr>
          <w:rFonts w:hint="eastAsia"/>
        </w:rPr>
        <w:br/>
      </w:r>
      <w:r>
        <w:rPr>
          <w:rFonts w:hint="eastAsia"/>
        </w:rPr>
        <w:t>　　图表 92 2024-2030年燃气壁挂炉行业投资方向预测</w:t>
      </w:r>
      <w:r>
        <w:rPr>
          <w:rFonts w:hint="eastAsia"/>
        </w:rPr>
        <w:br/>
      </w:r>
      <w:r>
        <w:rPr>
          <w:rFonts w:hint="eastAsia"/>
        </w:rPr>
        <w:t>　　图表 93 2024-2030年我国燃气壁挂炉产能预测分析</w:t>
      </w:r>
      <w:r>
        <w:rPr>
          <w:rFonts w:hint="eastAsia"/>
        </w:rPr>
        <w:br/>
      </w:r>
      <w:r>
        <w:rPr>
          <w:rFonts w:hint="eastAsia"/>
        </w:rPr>
        <w:t>　　图表 94 2024-2030年燃气壁挂炉行业需求预测</w:t>
      </w:r>
      <w:r>
        <w:rPr>
          <w:rFonts w:hint="eastAsia"/>
        </w:rPr>
        <w:br/>
      </w:r>
      <w:r>
        <w:rPr>
          <w:rFonts w:hint="eastAsia"/>
        </w:rPr>
        <w:t>　　图表 95 燃气壁挂炉行业生产开发策略</w:t>
      </w:r>
      <w:r>
        <w:rPr>
          <w:rFonts w:hint="eastAsia"/>
        </w:rPr>
        <w:br/>
      </w:r>
      <w:r>
        <w:rPr>
          <w:rFonts w:hint="eastAsia"/>
        </w:rPr>
        <w:t>　　图表 96 燃气壁挂炉项目投资注意事项图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3280989484a5c" w:history="1">
        <w:r>
          <w:rPr>
            <w:rStyle w:val="Hyperlink"/>
          </w:rPr>
          <w:t>中国燃气壁挂炉行业现状研究分析及市场前景预测报告（2024年）</w:t>
        </w:r>
      </w:hyperlink>
      <w:r>
        <w:rPr>
          <w:color w:val="C00000"/>
        </w:rPr>
        <w:t>》，报告编号：</w:t>
      </w:r>
      <w:r>
        <w:rPr>
          <w:rFonts w:hint="eastAsia"/>
          <w:color w:val="C00000"/>
        </w:rPr>
        <w:t>15A8113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3280989484a5c" w:history="1">
        <w:r>
          <w:rPr>
            <w:rStyle w:val="Hyperlink"/>
          </w:rPr>
          <w:t>https://www.20087.com/M_JiaYongDianQi/13/RanQiBiGuaLuHangYeXianZhuangYanJiu.html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99ca64d2f448e" w:history="1">
      <w:r>
        <w:rPr>
          <w:rStyle w:val="Hyperlink"/>
        </w:rPr>
        <w:t>中国燃气壁挂炉行业现状研究分析及市场前景预测报告（2024年）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3/RanQiBiGuaLuHangYeXianZhuangYanJiu.html" TargetMode="External" Id="R3ce3280989484a5c" /></Relationships>
</file>

<file path=word/_rels/header2.xml.rels>&#65279;<?xml version="1.0" encoding="utf-8"?><Relationships xmlns="http://schemas.openxmlformats.org/package/2006/relationships"><Relationship Type="http://schemas.openxmlformats.org/officeDocument/2006/relationships/hyperlink" Target="https://www.20087.com/M_JiaYongDianQi/13/RanQiBiGuaLuHangYeXianZhuangYanJiu.html" TargetMode="External" Id="Rc9299ca64d2f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2024-03-12T05:58:00Z</dcterms:created>
  <dcterms:modified xsi:type="dcterms:W3CDTF">2024-03-12T06:58:00Z</dcterms:modified>
  <dc:subject>中国燃气壁挂炉行业现状研究分析及市场前景预测报告（2024年）</dc:subject>
  <dc:title>中国燃气壁挂炉行业现状研究分析及市场前景预测报告（2024年）</dc:title>
  <cp:keywords>中国燃气壁挂炉行业现状研究分析及市场前景预测报告（2024年）</cp:keywords>
  <dc:description>中国燃气壁挂炉行业现状研究分析及市场前景预测报告（2024年）</dc:description>
</cp:coreProperties>
</file>