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8f5165e304430" w:history="1">
              <w:r>
                <w:rPr>
                  <w:rStyle w:val="Hyperlink"/>
                </w:rPr>
                <w:t>中国家用电风扇市场调研与行业前景预测报告（2025年版）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8f5165e304430" w:history="1">
              <w:r>
                <w:rPr>
                  <w:rStyle w:val="Hyperlink"/>
                </w:rPr>
                <w:t>中国家用电风扇市场调研与行业前景预测报告（2025年版）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8f5165e304430" w:history="1">
                <w:r>
                  <w:rPr>
                    <w:rStyle w:val="Hyperlink"/>
                  </w:rPr>
                  <w:t>https://www.20087.com/5/81/JiaYongDianFengShanHangYeFenXiBaoGao.html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行业随着消费者对生活品质和健康意识的提升，正经历着产品升级和技术革新。近年来，智能电风扇和无叶风扇等创新产品受到市场欢迎，它们不仅提供了更舒适的风感，还融入了智能控制、空气净化等功能，提升了用户体验。然而，空调的普及和能源效率标准的提高对电风扇行业提出了挑战。</w:t>
      </w:r>
      <w:r>
        <w:rPr>
          <w:rFonts w:hint="eastAsia"/>
        </w:rPr>
        <w:br/>
      </w:r>
      <w:r>
        <w:rPr>
          <w:rFonts w:hint="eastAsia"/>
        </w:rPr>
        <w:t>　　未来，家用电风扇将更加注重智能化和多功能性。一方面，通过集成物联网技术，电风扇将实现远程控制、环境监测和个性化送风，成为智能家居生态系统的一部分。另一方面，结合空气净化和湿度控制等功能，电风扇将提供更全面的室内环境调节解决方案，满足消费者对健康生活的追求。同时，设计美学和低噪音技术的应用，将使电风扇成为家居装饰的一部分，提升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2020-2025年中国电风扇产业社会环境分析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一、中国气候分析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三、中国居民消费水平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四、电风扇制造抽检情况</w:t>
      </w:r>
      <w:r>
        <w:rPr>
          <w:rFonts w:hint="eastAsia"/>
        </w:rPr>
        <w:br/>
      </w:r>
      <w:r>
        <w:rPr>
          <w:rFonts w:hint="eastAsia"/>
        </w:rPr>
        <w:t>　　第二节 2020-2025年中国电风扇产业运行分析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2020-2025年中国电风扇产业发展存在的问题分析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第三节 2020-2025年影响中国电风扇供需的因素分析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2020-2025年中国家用电风扇制造行业主要数据监测分析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2020-2025年份中国家用电风扇制造行业规模分析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2025年份中国家用电风扇制造行业结构分析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2020-2025年份中国家用电风扇制造行业产值分析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2020-2025年份中国家用电风扇制造行业成本费用分析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2020-2025年份中国家用电风扇制造行业盈利能力分析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第三节 2025年家用电风扇产量集中度分析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2020-2025年中国电风扇进出口贸易数据分析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一、2020-2025年中国吊扇进口数据分析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二、2020-2025年中国吊扇出口数据分析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四、2020-2025年中国吊扇进出口国家及地区分析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一、2020-2025年中国台扇进口数据分析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二、2020-2025年中国台扇出口数据分析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一、2020-2025年中国落地扇进口数据分析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二、2020-2025年中国落地扇出口数据分析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四、2020-2025年中国落地扇进出口国家及地区分析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一、2020-2025年中国壁扇进口数据分析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二、2020-2025年中国壁扇出口数据分析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四、2020-2025年中国壁扇进出口国家及地区分析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第二节 2020-2025年中国电风扇产业集中度分析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2020-2025年中国电风扇竞争趋势分析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2020-2025年中国电风扇产业重点企业竞争力分析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2020-2025年中国制冷空调设备产量</w:t>
      </w:r>
      <w:r>
        <w:rPr>
          <w:rFonts w:hint="eastAsia"/>
        </w:rPr>
        <w:br/>
      </w:r>
      <w:r>
        <w:rPr>
          <w:rFonts w:hint="eastAsia"/>
        </w:rPr>
        <w:t>　　　　一、2020-2025年全国制冷空调设备产量分析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二、2025年全国及主要省份制冷空调设备产量分析</w:t>
      </w:r>
      <w:r>
        <w:rPr>
          <w:rFonts w:hint="eastAsia"/>
        </w:rPr>
        <w:br/>
      </w:r>
      <w:r>
        <w:rPr>
          <w:rFonts w:hint="eastAsia"/>
        </w:rPr>
        <w:t>　　　　三、2025年制冷空调设备产量集中度分析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二、新家用空调标对产业影响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2020-2025年中国家用空调存在的问题分析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2025-2031年中国电风扇产业前景预测分析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2025-2031年中国电风扇产业投资前景预测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 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2025年中国家用电风扇制造行业不同类型企业数量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2025年中国家用电风扇制造行业不同所有制企业数量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2025年中国家用电风扇制造行业不同类型销售收入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2025年中国家用电风扇制造行业不同所有制销售收入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2020-2025年份中国家用电风扇制造出口·交货值分析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2020-2025年中国吊扇进口数量分析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2020-2025年中国吊扇进口国家及地区分析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2020-2025年中国台扇进口国家及地区分析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2020-2025年中国落地扇进口金额分析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2020-2025年中国落地扇出口数量分析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2020-2025年中国落地扇出口金额分析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2020-2025年中国落地扇进口国家及地区分析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2020-2025年中国壁扇进口国家及地区分析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2020-2025年全国制冷空调设备产量分析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2025年全国及主要省份制冷空调设备产量分析</w:t>
      </w:r>
      <w:r>
        <w:rPr>
          <w:rFonts w:hint="eastAsia"/>
        </w:rPr>
        <w:br/>
      </w:r>
      <w:r>
        <w:rPr>
          <w:rFonts w:hint="eastAsia"/>
        </w:rPr>
        <w:t>　　图表 2025年制冷空调设备产量集中度分析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8f5165e304430" w:history="1">
        <w:r>
          <w:rPr>
            <w:rStyle w:val="Hyperlink"/>
          </w:rPr>
          <w:t>中国家用电风扇市场调研与行业前景预测报告（2025年版）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8f5165e304430" w:history="1">
        <w:r>
          <w:rPr>
            <w:rStyle w:val="Hyperlink"/>
          </w:rPr>
          <w:t>https://www.20087.com/5/81/JiaYongDianFengShanHangYeFenXiBaoGao.html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模拟器手机版、家用电风扇功率一般多大、家用电风扇控制电路课程设计、家用电风扇控制电路设计、中国十大最好电风扇、家用电风扇的电流、电风扇大全、家用电风扇24小时用多少度电、中国电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9693a1f734b29" w:history="1">
      <w:r>
        <w:rPr>
          <w:rStyle w:val="Hyperlink"/>
        </w:rPr>
        <w:t>中国家用电风扇市场调研与行业前景预测报告（2025年版）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aYongDianFengShanHangYeFenXiBaoGao.html" TargetMode="External" Id="R9c88f5165e3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aYongDianFengShanHangYeFenXiBaoGao.html" TargetMode="External" Id="R5189693a1f73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2025-01-20T23:13:00Z</dcterms:created>
  <dcterms:modified xsi:type="dcterms:W3CDTF">2025-01-21T00:13:00Z</dcterms:modified>
  <dc:subject>中国家用电风扇市场调研与行业前景预测报告（2025年版）</dc:subject>
  <dc:title>中国家用电风扇市场调研与行业前景预测报告（2025年版）</dc:title>
  <cp:keywords>中国家用电风扇市场调研与行业前景预测报告（2025年版）</cp:keywords>
  <dc:description>中国家用电风扇市场调研与行业前景预测报告（2025年版）</dc:description>
</cp:coreProperties>
</file>