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4c3c5a1c46dc" w:history="1">
              <w:r>
                <w:rPr>
                  <w:rStyle w:val="Hyperlink"/>
                </w:rPr>
                <w:t>2024-2030年中国数字校园行业现状与发展趋势报告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4c3c5a1c46dc" w:history="1">
              <w:r>
                <w:rPr>
                  <w:rStyle w:val="Hyperlink"/>
                </w:rPr>
                <w:t>2024-2030年中国数字校园行业现状与发展趋势报告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64c3c5a1c46dc" w:history="1">
                <w:r>
                  <w:rPr>
                    <w:rStyle w:val="Hyperlink"/>
                  </w:rPr>
                  <w:t>https://www.20087.com/5/21/ShuZiXiaoYuanDeQianJingQuShi.html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校园是指利用信息技术手段，将校园内的教学、科研、管理和生活服务等各个环节进行数字化、网络化和智能化改造，构建一个高效、便捷、开放的学习和生活环境。近年来，随着互联网、物联网、大数据和人工智能技术的广泛应用，数字校园建设取得了显著成效。学生可以通过在线课程、虚拟实验室和数字图书馆获取丰富的学习资源，教师可以利用智能教学平台进行个性化教学和效果评估，校园管理部门则可以通过大数据分析优化资源配置，提高管理效率。同时，数字校园还促进了家校沟通和社会参与，形成了多元化的教育生态。</w:t>
      </w:r>
      <w:r>
        <w:rPr>
          <w:rFonts w:hint="eastAsia"/>
        </w:rPr>
        <w:br/>
      </w:r>
      <w:r>
        <w:rPr>
          <w:rFonts w:hint="eastAsia"/>
        </w:rPr>
        <w:t>　　未来，数字校园将更加注重个性化学习和终身教育。通过学习分析技术，系统能够识别每个学生的学习风格和兴趣，提供定制化的学习路径和资源推荐，促进学生的自主学习和发展。同时，随着5G和边缘计算技术的普及，校园内的智能设备和虚拟现实教室将提供沉浸式的学习体验，增强学习的互动性和趣味性。此外，数字校园将与社会教育资源紧密结合，形成开放的教育网络，为学生提供终身学习的机会，培养适应未来社会所需的技能和素养，推动教育公平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4c3c5a1c46dc" w:history="1">
        <w:r>
          <w:rPr>
            <w:rStyle w:val="Hyperlink"/>
          </w:rPr>
          <w:t>2024-2030年中国数字校园行业现状与发展趋势报告</w:t>
        </w:r>
      </w:hyperlink>
      <w:r>
        <w:rPr>
          <w:rFonts w:hint="eastAsia"/>
        </w:rPr>
        <w:t>》专业、系统地分析了数字校园行业现状，包括市场需求、市场规模及价格动态，全面梳理了数字校园产业链结构，并对数字校园细分市场进行了探究。数字校园报告基于详实数据，科学预测了数字校园市场发展前景和发展趋势，同时剖析了数字校园品牌竞争、市场集中度以及重点企业的市场地位。在识别风险与机遇的基础上，数字校园报告提出了针对性的发展策略和建议。数字校园报告为数字校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数字校园产业概述</w:t>
      </w:r>
      <w:r>
        <w:rPr>
          <w:rFonts w:hint="eastAsia"/>
        </w:rPr>
        <w:br/>
      </w:r>
      <w:r>
        <w:rPr>
          <w:rFonts w:hint="eastAsia"/>
        </w:rPr>
        <w:t>　　第一节 数字校园定义</w:t>
      </w:r>
      <w:r>
        <w:rPr>
          <w:rFonts w:hint="eastAsia"/>
        </w:rPr>
        <w:br/>
      </w:r>
      <w:r>
        <w:rPr>
          <w:rFonts w:hint="eastAsia"/>
        </w:rPr>
        <w:t>　　第二节 数字校园行业特点</w:t>
      </w:r>
      <w:r>
        <w:rPr>
          <w:rFonts w:hint="eastAsia"/>
        </w:rPr>
        <w:br/>
      </w:r>
      <w:r>
        <w:rPr>
          <w:rFonts w:hint="eastAsia"/>
        </w:rPr>
        <w:t>　　第三节 数字校园发展历程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2023-2024年中国数字校园行业运行环境分析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中国数字校园运行经济环境分析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三、经济发展对数字校园行业的影响</w:t>
      </w:r>
      <w:r>
        <w:rPr>
          <w:rFonts w:hint="eastAsia"/>
        </w:rPr>
        <w:br/>
      </w:r>
      <w:r>
        <w:rPr>
          <w:rFonts w:hint="eastAsia"/>
        </w:rPr>
        <w:t>　　第二节 中国数字校园产业政策环境分析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一、数字校园行业监管体制</w:t>
      </w:r>
      <w:r>
        <w:rPr>
          <w:rFonts w:hint="eastAsia"/>
        </w:rPr>
        <w:br/>
      </w:r>
      <w:r>
        <w:rPr>
          <w:rFonts w:hint="eastAsia"/>
        </w:rPr>
        <w:t>　　　　二、数字校园行业主要法规政策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中国数字校园产业社会环境分析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国外数字校园行业发展态势分析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国外数字校园市场发展现状分析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国外主要国家、地区数字校园市场现状</w:t>
      </w:r>
      <w:r>
        <w:rPr>
          <w:rFonts w:hint="eastAsia"/>
        </w:rPr>
        <w:br/>
      </w:r>
      <w:r>
        <w:rPr>
          <w:rFonts w:hint="eastAsia"/>
        </w:rPr>
        <w:t>　　第三节 国外数字校园行业发展趋势预测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中国数字校园行业发展调研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2019-2024年中国数字校园行业规模情况</w:t>
      </w:r>
      <w:r>
        <w:rPr>
          <w:rFonts w:hint="eastAsia"/>
        </w:rPr>
        <w:br/>
      </w:r>
      <w:r>
        <w:rPr>
          <w:rFonts w:hint="eastAsia"/>
        </w:rPr>
        <w:t>　　　　一、数字校园行业市场规模状况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二、数字校园行业单位规模状况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三、数字校园行业人员规模状况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2019-2024年中国数字校园行业财务能力分析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一、数字校园行业盈利能力分析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二、数字校园行业偿债能力分析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三、数字校园行业营运能力分析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四、数字校园行业发展能力分析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2023-2024年中国数字校园行业热点动态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2024年中国数字校园行业面临的挑战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中国数字校园行业重点地区市场调研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中国数字校园行业价格走势及影响因素分析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国内数字校园行业价格回顾</w:t>
      </w:r>
      <w:r>
        <w:rPr>
          <w:rFonts w:hint="eastAsia"/>
        </w:rPr>
        <w:br/>
      </w:r>
      <w:r>
        <w:rPr>
          <w:rFonts w:hint="eastAsia"/>
        </w:rPr>
        <w:t>　　第二节 国内数字校园行业价格走势预测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国内数字校园行业价格影响因素分析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中国数字校园行业客户调研</w:t>
      </w:r>
      <w:r>
        <w:rPr>
          <w:rFonts w:hint="eastAsia"/>
        </w:rPr>
        <w:br/>
      </w:r>
      <w:r>
        <w:rPr>
          <w:rFonts w:hint="eastAsia"/>
        </w:rPr>
        <w:t>　　　　一、数字校园行业客户偏好调查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二、客户对数字校园品牌的首要认知渠道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三、数字校园品牌忠诚度调查</w:t>
      </w:r>
      <w:r>
        <w:rPr>
          <w:rFonts w:hint="eastAsia"/>
        </w:rPr>
        <w:br/>
      </w:r>
      <w:r>
        <w:rPr>
          <w:rFonts w:hint="eastAsia"/>
        </w:rPr>
        <w:t>　　　　四、数字校园行业客户消费理念调研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中国数字校园行业重点企业发展调研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中国数字校园行业竞争格局分析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2023-2024年数字校园行业集中度分析</w:t>
      </w:r>
      <w:r>
        <w:rPr>
          <w:rFonts w:hint="eastAsia"/>
        </w:rPr>
        <w:br/>
      </w:r>
      <w:r>
        <w:rPr>
          <w:rFonts w:hint="eastAsia"/>
        </w:rPr>
        <w:t>　　　　一、数字校园市场集中度分析</w:t>
      </w:r>
      <w:r>
        <w:rPr>
          <w:rFonts w:hint="eastAsia"/>
        </w:rPr>
        <w:br/>
      </w:r>
      <w:r>
        <w:rPr>
          <w:rFonts w:hint="eastAsia"/>
        </w:rPr>
        <w:t>　　　　二、数字校园企业集中度分析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2024年数字校园行业竞争格局分析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一、数字校园行业竞争策略分析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二、数字校园行业竞争格局展望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三、我国数字校园市场竞争趋势</w:t>
      </w:r>
      <w:r>
        <w:rPr>
          <w:rFonts w:hint="eastAsia"/>
        </w:rPr>
        <w:br/>
      </w:r>
      <w:r>
        <w:rPr>
          <w:rFonts w:hint="eastAsia"/>
        </w:rPr>
        <w:t>　　第三节 数字校园行业兼并与重组整合分析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一、数字校园行业兼并与重组整合动态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二、数字校园行业兼并与重组整合发展趋势预测分析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数字校园行业投资风险及应对策略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数字校园行业SWOT模型分析</w:t>
      </w:r>
      <w:r>
        <w:rPr>
          <w:rFonts w:hint="eastAsia"/>
        </w:rPr>
        <w:br/>
      </w:r>
      <w:r>
        <w:rPr>
          <w:rFonts w:hint="eastAsia"/>
        </w:rPr>
        <w:t>　　　　一、数字校园行业优势分析</w:t>
      </w:r>
      <w:r>
        <w:rPr>
          <w:rFonts w:hint="eastAsia"/>
        </w:rPr>
        <w:br/>
      </w:r>
      <w:r>
        <w:rPr>
          <w:rFonts w:hint="eastAsia"/>
        </w:rPr>
        <w:t>　　　　二、数字校园行业劣势分析</w:t>
      </w:r>
      <w:r>
        <w:rPr>
          <w:rFonts w:hint="eastAsia"/>
        </w:rPr>
        <w:br/>
      </w:r>
      <w:r>
        <w:rPr>
          <w:rFonts w:hint="eastAsia"/>
        </w:rPr>
        <w:t>　　　　三、数字校园行业机会分析</w:t>
      </w:r>
      <w:r>
        <w:rPr>
          <w:rFonts w:hint="eastAsia"/>
        </w:rPr>
        <w:br/>
      </w:r>
      <w:r>
        <w:rPr>
          <w:rFonts w:hint="eastAsia"/>
        </w:rPr>
        <w:t>　　　　四、数字校园行业风险分析</w:t>
      </w:r>
      <w:r>
        <w:rPr>
          <w:rFonts w:hint="eastAsia"/>
        </w:rPr>
        <w:br/>
      </w:r>
      <w:r>
        <w:rPr>
          <w:rFonts w:hint="eastAsia"/>
        </w:rPr>
        <w:t>　　第二节 数字校园行业投资风险及控制策略分析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一、数字校园市场风险及控制策略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二、数字校园行业政策风险及控制策略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三、数字校园行业经营风险及控制策略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四、数字校园同业竞争风险及控制策略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五、数字校园行业其他风险及控制策略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2024-2030年中国数字校园市场预测及发展建议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2024-2030年中国数字校园市场预测分析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一、中国数字校园市场前景分析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二、中国数字校园发展趋势预测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2024-2030年中国数字校园企业发展策略建议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一、数字校园企业融资策略</w:t>
      </w:r>
      <w:r>
        <w:rPr>
          <w:rFonts w:hint="eastAsia"/>
        </w:rPr>
        <w:br/>
      </w:r>
      <w:r>
        <w:rPr>
          <w:rFonts w:hint="eastAsia"/>
        </w:rPr>
        <w:t>　　　　二、数字校园企业人才策略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2024-2030年中国数字校园企业营销策略建议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一、数字校园企业定位策略</w:t>
      </w:r>
      <w:r>
        <w:rPr>
          <w:rFonts w:hint="eastAsia"/>
        </w:rPr>
        <w:br/>
      </w:r>
      <w:r>
        <w:rPr>
          <w:rFonts w:hint="eastAsia"/>
        </w:rPr>
        <w:t>　　　　二、数字校园企业价格策略</w:t>
      </w:r>
      <w:r>
        <w:rPr>
          <w:rFonts w:hint="eastAsia"/>
        </w:rPr>
        <w:br/>
      </w:r>
      <w:r>
        <w:rPr>
          <w:rFonts w:hint="eastAsia"/>
        </w:rPr>
        <w:t>　　　　三、数字校园企业促销策略</w:t>
      </w:r>
      <w:r>
        <w:rPr>
          <w:rFonts w:hint="eastAsia"/>
        </w:rPr>
        <w:br/>
      </w:r>
      <w:r>
        <w:rPr>
          <w:rFonts w:hint="eastAsia"/>
        </w:rPr>
        <w:t>　　第四节 中智林.　数字校园行业研究结论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数字校园行业历程</w:t>
      </w:r>
      <w:r>
        <w:rPr>
          <w:rFonts w:hint="eastAsia"/>
        </w:rPr>
        <w:br/>
      </w:r>
      <w:r>
        <w:rPr>
          <w:rFonts w:hint="eastAsia"/>
        </w:rPr>
        <w:t>　　图表 数字校园行业生命周期</w:t>
      </w:r>
      <w:r>
        <w:rPr>
          <w:rFonts w:hint="eastAsia"/>
        </w:rPr>
        <w:br/>
      </w:r>
      <w:r>
        <w:rPr>
          <w:rFonts w:hint="eastAsia"/>
        </w:rPr>
        <w:t>　　图表 数字校园行业产业链分析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2019-2024年数字校园行业市场容量统计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2024-2030年中国数字校园行业市场容量预测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2024-2030年中国数字校园行业市场规模预测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2024-2030年中国数字校园市场前景分析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2024-2030年中国数字校园行业发展趋势预测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4c3c5a1c46dc" w:history="1">
        <w:r>
          <w:rPr>
            <w:rStyle w:val="Hyperlink"/>
          </w:rPr>
          <w:t>2024-2030年中国数字校园行业现状与发展趋势报告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64c3c5a1c46dc" w:history="1">
        <w:r>
          <w:rPr>
            <w:rStyle w:val="Hyperlink"/>
          </w:rPr>
          <w:t>https://www.20087.com/5/21/ShuZiXiaoYuanDeQianJingQuShi.html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25c0a243b4863" w:history="1">
      <w:r>
        <w:rPr>
          <w:rStyle w:val="Hyperlink"/>
        </w:rPr>
        <w:t>2024-2030年中国数字校园行业现状与发展趋势报告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ZiXiaoYuanDeQianJingQuShi.html" TargetMode="External" Id="Re7d64c3c5a1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ZiXiaoYuanDeQianJingQuShi.html" TargetMode="External" Id="R71c25c0a243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2024-06-03T08:33:00Z</dcterms:created>
  <dcterms:modified xsi:type="dcterms:W3CDTF">2024-06-03T09:33:00Z</dcterms:modified>
  <dc:subject>2024-2030年中国数字校园行业现状与发展趋势报告</dc:subject>
  <dc:title>2024-2030年中国数字校园行业现状与发展趋势报告</dc:title>
  <cp:keywords>2024-2030年中国数字校园行业现状与发展趋势报告</cp:keywords>
  <dc:description>2024-2030年中国数字校园行业现状与发展趋势报告</dc:description>
</cp:coreProperties>
</file>