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e838b47fa4d99" w:history="1">
              <w:r>
                <w:rPr>
                  <w:rStyle w:val="Hyperlink"/>
                </w:rPr>
                <w:t>2023-2029年中国等离子电视行业研究分析及发展走势预测报告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e838b47fa4d99" w:history="1">
              <w:r>
                <w:rPr>
                  <w:rStyle w:val="Hyperlink"/>
                </w:rPr>
                <w:t>2023-2029年中国等离子电视行业研究分析及发展走势预测报告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e838b47fa4d99" w:history="1">
                <w:r>
                  <w:rPr>
                    <w:rStyle w:val="Hyperlink"/>
                  </w:rPr>
                  <w:t>https://www.20087.com/7/01/DengLiZiDianShiShiChangFenXiBaoGao.html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曾是高端电视市场的主流产品之一，凭借其色彩鲜艳、对比度高的特点受到了消费者的欢迎。然而，随着液晶显示技术和OLED技术的不断进步，等离子电视市场份额逐渐萎缩。主要原因包括等离子电视的生产成本高、功耗大、厚度较厚、存在图像保持和寿命等问题。尽管如此，等离子电视在某些特定市场仍有一定的需求。</w:t>
      </w:r>
      <w:r>
        <w:rPr>
          <w:rFonts w:hint="eastAsia"/>
        </w:rPr>
        <w:br/>
      </w:r>
      <w:r>
        <w:rPr>
          <w:rFonts w:hint="eastAsia"/>
        </w:rPr>
        <w:t>　　未来，等离子电视的发展将更加注重技术创新和差异化竞争。一方面，随着显示技术的进步，未来的等离子电视可能会探索新的应用领域，如专业影像制作、特殊用途的显示设备等。另一方面，随着可持续发展理念的普及，未来的等离子电视将更加注重使用环保材料和技术，减少对环境的影响。此外，随着智能家居技术的发展，未来的等离子电视可能会集成更多智能功能，如语音控制、智能家居联动等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e838b47fa4d99" w:history="1">
        <w:r>
          <w:rPr>
            <w:rStyle w:val="Hyperlink"/>
          </w:rPr>
          <w:t>2023-2029年中国等离子电视行业研究分析及发展走势预测报告</w:t>
        </w:r>
      </w:hyperlink>
      <w:r>
        <w:rPr>
          <w:rFonts w:hint="eastAsia"/>
        </w:rPr>
        <w:t>》内容包括：等离子电视行业发展环境分析、等离子电视市场规模及预测、等离子电视行业重点地区市场规模分析、等离子电视行业供需状况调研、等离子电视市场价格行情趋势分析预测、等离子电视行业进出口状况及前景预测、等离子电视行业技术及发展方向、等离子电视行业重点企业经营情况分析、等离子电视行业SWOT分析及等离子电视行业投资策略，数据来自国家权威机构、等离子电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等离子电视行业概述</w:t>
      </w:r>
      <w:r>
        <w:rPr>
          <w:rFonts w:hint="eastAsia"/>
        </w:rPr>
        <w:br/>
      </w:r>
      <w:r>
        <w:rPr>
          <w:rFonts w:hint="eastAsia"/>
        </w:rPr>
        <w:t>　　第一节 等离子电视定义</w:t>
      </w:r>
      <w:r>
        <w:rPr>
          <w:rFonts w:hint="eastAsia"/>
        </w:rPr>
        <w:br/>
      </w:r>
      <w:r>
        <w:rPr>
          <w:rFonts w:hint="eastAsia"/>
        </w:rPr>
        <w:t>　　第二节 等离子电视行业发展历程</w:t>
      </w:r>
      <w:r>
        <w:rPr>
          <w:rFonts w:hint="eastAsia"/>
        </w:rPr>
        <w:br/>
      </w:r>
      <w:r>
        <w:rPr>
          <w:rFonts w:hint="eastAsia"/>
        </w:rPr>
        <w:t>　　第三节 等离子电视分类情况</w:t>
      </w:r>
      <w:r>
        <w:rPr>
          <w:rFonts w:hint="eastAsia"/>
        </w:rPr>
        <w:br/>
      </w:r>
      <w:r>
        <w:rPr>
          <w:rFonts w:hint="eastAsia"/>
        </w:rPr>
        <w:t>　　第四节 等离子电视产业链分析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二、等离子电视产业链模型分析</w:t>
      </w:r>
      <w:r>
        <w:rPr>
          <w:rFonts w:hint="eastAsia"/>
        </w:rPr>
        <w:br/>
      </w:r>
      <w:r>
        <w:rPr>
          <w:rFonts w:hint="eastAsia"/>
        </w:rPr>
        <w:t>　　第五节 等离子电视行业地位分析</w:t>
      </w:r>
      <w:r>
        <w:rPr>
          <w:rFonts w:hint="eastAsia"/>
        </w:rPr>
        <w:br/>
      </w:r>
      <w:r>
        <w:rPr>
          <w:rFonts w:hint="eastAsia"/>
        </w:rPr>
        <w:t>　　　　一、等离子电视行业对经济增长的影响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二、等离子电视行业对人民生活的影响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三、等离子电视行业关联度情况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2022-2023年中国等离子电视行业发展环境分析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中国等离子电视行业发展经济环境分析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中国等离子电视行业发展政策环境分析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一、等离子电视行业政策影响分析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二、相关等离子电视行业标准分析</w:t>
      </w:r>
      <w:r>
        <w:rPr>
          <w:rFonts w:hint="eastAsia"/>
        </w:rPr>
        <w:br/>
      </w:r>
      <w:r>
        <w:rPr>
          <w:rFonts w:hint="eastAsia"/>
        </w:rPr>
        <w:t>　　第三节 中国等离子电视行业发展社会环境分析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中国等离子电视行业市场现状分析</w:t>
      </w:r>
      <w:r>
        <w:rPr>
          <w:rFonts w:hint="eastAsia"/>
        </w:rPr>
        <w:br/>
      </w:r>
      <w:r>
        <w:rPr>
          <w:rFonts w:hint="eastAsia"/>
        </w:rPr>
        <w:t>　　　　一、等离子电视行业品牌发展现状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二、等离子电视行业消费市场现状</w:t>
      </w:r>
      <w:r>
        <w:rPr>
          <w:rFonts w:hint="eastAsia"/>
        </w:rPr>
        <w:br/>
      </w:r>
      <w:r>
        <w:rPr>
          <w:rFonts w:hint="eastAsia"/>
        </w:rPr>
        <w:t>　　　　三、等离子电视行业相关政策现状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2018-2023年中国等离子电视行业供需分析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一、2018-2023年中国等离子电视行业供给分析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二、2018-2023年中国等离子电视行业需求分析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三、2018-2023年中国等离子电视行业供需平衡分析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2018-2029年中国等离子电视行业供需预测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一、2018-2029年中国等离子电视行业供给预测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二、2018-2029年中国等离子电视行业需求预测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2022-2023年中国等离子电视行业产品价格监测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一、等离子电视市场价格特征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二、当前等离子电视市场价格评述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三、影响等离子电视市场价格因素分析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四、未来等离子电视市场价格走势预测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一、等离子电视行业单位规模情况分析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二、等离子电视行业人员规模状况分析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三、等离子电视行业资产规模状况分析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四、等离子电视行业市场规模状况分析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五、等离子电视行业敏感性分析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2018-2023年中国等离子电视行业财务能力分析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二、等离子电视行业偿债能力分析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三、等离子电视行业营运能力分析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四、等离子电视行业发展能力分析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等离子电视行业出口情况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一、2018-2023年等离子电视行业出口情况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三、2018-2029年等离子电视行业出口情况预测</w:t>
      </w:r>
      <w:r>
        <w:rPr>
          <w:rFonts w:hint="eastAsia"/>
        </w:rPr>
        <w:br/>
      </w:r>
      <w:r>
        <w:rPr>
          <w:rFonts w:hint="eastAsia"/>
        </w:rPr>
        <w:t>　　第二节 等离子电视行业进口情况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一、2018-2023年等离子电视行业进口情况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三、2018-2029年等离子电视行业进口情况预测</w:t>
      </w:r>
      <w:r>
        <w:rPr>
          <w:rFonts w:hint="eastAsia"/>
        </w:rPr>
        <w:br/>
      </w:r>
      <w:r>
        <w:rPr>
          <w:rFonts w:hint="eastAsia"/>
        </w:rPr>
        <w:t>　　第三节 等离子电视行业进出口面临的挑战及对策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2018-2023年中国等离子电视行业重点区域发展分析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一、中国等离子电视行业重点区域市场结构变化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二、**地区等离子电视行业发展分析</w:t>
      </w:r>
      <w:r>
        <w:rPr>
          <w:rFonts w:hint="eastAsia"/>
        </w:rPr>
        <w:br/>
      </w:r>
      <w:r>
        <w:rPr>
          <w:rFonts w:hint="eastAsia"/>
        </w:rPr>
        <w:t>　　　　三、**地区等离子电视行业发展分析</w:t>
      </w:r>
      <w:r>
        <w:rPr>
          <w:rFonts w:hint="eastAsia"/>
        </w:rPr>
        <w:br/>
      </w:r>
      <w:r>
        <w:rPr>
          <w:rFonts w:hint="eastAsia"/>
        </w:rPr>
        <w:t>　　　　四、**地区等离子电视行业发展分析</w:t>
      </w:r>
      <w:r>
        <w:rPr>
          <w:rFonts w:hint="eastAsia"/>
        </w:rPr>
        <w:br/>
      </w:r>
      <w:r>
        <w:rPr>
          <w:rFonts w:hint="eastAsia"/>
        </w:rPr>
        <w:t>　　　　五、**地区等离子电视行业发展分析</w:t>
      </w:r>
      <w:r>
        <w:rPr>
          <w:rFonts w:hint="eastAsia"/>
        </w:rPr>
        <w:br/>
      </w:r>
      <w:r>
        <w:rPr>
          <w:rFonts w:hint="eastAsia"/>
        </w:rPr>
        <w:t>　　　　六、**地区等离子电视行业发展分析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等离子电视行业竞争结构分析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一、等离子电视行业现有企业间竞争</w:t>
      </w:r>
      <w:r>
        <w:rPr>
          <w:rFonts w:hint="eastAsia"/>
        </w:rPr>
        <w:br/>
      </w:r>
      <w:r>
        <w:rPr>
          <w:rFonts w:hint="eastAsia"/>
        </w:rPr>
        <w:t>　　　　二、等离子电视行业潜在进入者分析</w:t>
      </w:r>
      <w:r>
        <w:rPr>
          <w:rFonts w:hint="eastAsia"/>
        </w:rPr>
        <w:br/>
      </w:r>
      <w:r>
        <w:rPr>
          <w:rFonts w:hint="eastAsia"/>
        </w:rPr>
        <w:t>　　　　三、等离子电视行业替代品威胁分析</w:t>
      </w:r>
      <w:r>
        <w:rPr>
          <w:rFonts w:hint="eastAsia"/>
        </w:rPr>
        <w:br/>
      </w:r>
      <w:r>
        <w:rPr>
          <w:rFonts w:hint="eastAsia"/>
        </w:rPr>
        <w:t>　　　　四、等离子电视行业供应商议价能力</w:t>
      </w:r>
      <w:r>
        <w:rPr>
          <w:rFonts w:hint="eastAsia"/>
        </w:rPr>
        <w:br/>
      </w:r>
      <w:r>
        <w:rPr>
          <w:rFonts w:hint="eastAsia"/>
        </w:rPr>
        <w:t>　　　　五、等离子电视行业客户议价能力</w:t>
      </w:r>
      <w:r>
        <w:rPr>
          <w:rFonts w:hint="eastAsia"/>
        </w:rPr>
        <w:br/>
      </w:r>
      <w:r>
        <w:rPr>
          <w:rFonts w:hint="eastAsia"/>
        </w:rPr>
        <w:t>　　第二节 等离子电视市场竞争策略分析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一、等离子电视市场增长潜力分析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二、等离子电视行业产品竞争策略分析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三、典型等离子电视企业产品竞争策略分析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等离子电视企业竞争策略分析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一、2018-2029年中国等离子电视市场竞争趋势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二、2018-2029年等离子电视行业竞争格局展望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三、2018-2029年等离子电视行业竞争策略分析</w:t>
      </w:r>
      <w:r>
        <w:rPr>
          <w:rFonts w:hint="eastAsia"/>
        </w:rPr>
        <w:br/>
      </w:r>
      <w:r>
        <w:rPr>
          <w:rFonts w:hint="eastAsia"/>
        </w:rPr>
        <w:t>　　第四节 等离子电视行业产品竞争力评价及构建分析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一、等离子电视行业整体产品竞争力评价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二、等离子电视行业竞争优势评价及构建建议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等离子电视行业发展趋势与投资战略研究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中国等离子电视行业发展趋势分析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一、2018-2023年中国等离子电视行业发展趋势总结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二、2018-2029年中国等离子电视行业发展趋势预测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2018-2029年中国等离子电视行业产品技术趋势</w:t>
      </w:r>
      <w:r>
        <w:rPr>
          <w:rFonts w:hint="eastAsia"/>
        </w:rPr>
        <w:br/>
      </w:r>
      <w:r>
        <w:rPr>
          <w:rFonts w:hint="eastAsia"/>
        </w:rPr>
        <w:t>　　　　一、等离子电视行业产品发展新动态</w:t>
      </w:r>
      <w:r>
        <w:rPr>
          <w:rFonts w:hint="eastAsia"/>
        </w:rPr>
        <w:br/>
      </w:r>
      <w:r>
        <w:rPr>
          <w:rFonts w:hint="eastAsia"/>
        </w:rPr>
        <w:t>　　　　二、等离子电视行业产品技术新动态</w:t>
      </w:r>
      <w:r>
        <w:rPr>
          <w:rFonts w:hint="eastAsia"/>
        </w:rPr>
        <w:br/>
      </w:r>
      <w:r>
        <w:rPr>
          <w:rFonts w:hint="eastAsia"/>
        </w:rPr>
        <w:t>　　　　三、等离子电视行业产品技术发展趋势预测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2018-2029年中国等离子电视行业风险分析</w:t>
      </w:r>
      <w:r>
        <w:rPr>
          <w:rFonts w:hint="eastAsia"/>
        </w:rPr>
        <w:br/>
      </w:r>
      <w:r>
        <w:rPr>
          <w:rFonts w:hint="eastAsia"/>
        </w:rPr>
        <w:t>　　　　一、等离子电视市场竞争风险分析</w:t>
      </w:r>
      <w:r>
        <w:rPr>
          <w:rFonts w:hint="eastAsia"/>
        </w:rPr>
        <w:br/>
      </w:r>
      <w:r>
        <w:rPr>
          <w:rFonts w:hint="eastAsia"/>
        </w:rPr>
        <w:t>　　　　二、等离子电视行业原材料压力风险分析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三、等离子电视行业技术风险分析</w:t>
      </w:r>
      <w:r>
        <w:rPr>
          <w:rFonts w:hint="eastAsia"/>
        </w:rPr>
        <w:br/>
      </w:r>
      <w:r>
        <w:rPr>
          <w:rFonts w:hint="eastAsia"/>
        </w:rPr>
        <w:t>　　　　四、等离子电视行业政策和体制风险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等离子电视行业的发展战略研究</w:t>
      </w:r>
      <w:r>
        <w:rPr>
          <w:rFonts w:hint="eastAsia"/>
        </w:rPr>
        <w:br/>
      </w:r>
      <w:r>
        <w:rPr>
          <w:rFonts w:hint="eastAsia"/>
        </w:rPr>
        <w:t>　　　　一、等离子电视行业战略综合规划</w:t>
      </w:r>
      <w:r>
        <w:rPr>
          <w:rFonts w:hint="eastAsia"/>
        </w:rPr>
        <w:br/>
      </w:r>
      <w:r>
        <w:rPr>
          <w:rFonts w:hint="eastAsia"/>
        </w:rPr>
        <w:t>　　　　二、等离子电视行业技术开发战略</w:t>
      </w:r>
      <w:r>
        <w:rPr>
          <w:rFonts w:hint="eastAsia"/>
        </w:rPr>
        <w:br/>
      </w:r>
      <w:r>
        <w:rPr>
          <w:rFonts w:hint="eastAsia"/>
        </w:rPr>
        <w:t>　　　　三、等离子电视行业区域战略规划</w:t>
      </w:r>
      <w:r>
        <w:rPr>
          <w:rFonts w:hint="eastAsia"/>
        </w:rPr>
        <w:br/>
      </w:r>
      <w:r>
        <w:rPr>
          <w:rFonts w:hint="eastAsia"/>
        </w:rPr>
        <w:t>　　　　四、等离子电视行业产业战略规划</w:t>
      </w:r>
      <w:r>
        <w:rPr>
          <w:rFonts w:hint="eastAsia"/>
        </w:rPr>
        <w:br/>
      </w:r>
      <w:r>
        <w:rPr>
          <w:rFonts w:hint="eastAsia"/>
        </w:rPr>
        <w:t>　　　　五、等离子电视行业营销品牌战略</w:t>
      </w:r>
      <w:r>
        <w:rPr>
          <w:rFonts w:hint="eastAsia"/>
        </w:rPr>
        <w:br/>
      </w:r>
      <w:r>
        <w:rPr>
          <w:rFonts w:hint="eastAsia"/>
        </w:rPr>
        <w:t>　　　　六、等离子电视行业竞争战略规划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等离子电视行业前景分析及对策</w:t>
      </w:r>
      <w:r>
        <w:rPr>
          <w:rFonts w:hint="eastAsia"/>
        </w:rPr>
        <w:br/>
      </w:r>
      <w:r>
        <w:rPr>
          <w:rFonts w:hint="eastAsia"/>
        </w:rPr>
        <w:t>　　第一节 等离子电视行业发展前景分析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一、等离子电视行业市场发展前景分析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二、等离子电视行业市场蕴藏的商机分析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等离子电视行业发展对策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等离子电视投资机会分析与项目投资建议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等离子电视投资机会分析</w:t>
      </w:r>
      <w:r>
        <w:rPr>
          <w:rFonts w:hint="eastAsia"/>
        </w:rPr>
        <w:br/>
      </w:r>
      <w:r>
        <w:rPr>
          <w:rFonts w:hint="eastAsia"/>
        </w:rPr>
        <w:t>　　第二节 等离子电视投资趋势分析</w:t>
      </w:r>
      <w:r>
        <w:rPr>
          <w:rFonts w:hint="eastAsia"/>
        </w:rPr>
        <w:br/>
      </w:r>
      <w:r>
        <w:rPr>
          <w:rFonts w:hint="eastAsia"/>
        </w:rPr>
        <w:t>　　第三节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一、等离子电视行业投资环境考察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二、等离子电视投资风险及控制策略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三、等离子电视产品投资方向建议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四、等离子电视项目投资建议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2018-2023年我国等离子电视行业产值及增长情况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2018-2023年我国等离子电视行业需求及增长情况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2018-2029年我国等离子电视行业产值预测图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2018-2029年我国等离子电视行业需求预测图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2018-2023年我国等离子电视行业销售毛利率及增长情况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2018-2023年我国等离子电视行业资产合计及增长情况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2022-2023年等离子电视行业需求区域结构分析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2018-2023年我国等离子电视行业进口额及增长情况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2018-2029年我国等离子电视行业出口额预测图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2018-2029年中国等离子电视行业产能预测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2018-2029年中国等离子电视行业需求量预测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e838b47fa4d99" w:history="1">
        <w:r>
          <w:rPr>
            <w:rStyle w:val="Hyperlink"/>
          </w:rPr>
          <w:t>2023-2029年中国等离子电视行业研究分析及发展走势预测报告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e838b47fa4d99" w:history="1">
        <w:r>
          <w:rPr>
            <w:rStyle w:val="Hyperlink"/>
          </w:rPr>
          <w:t>https://www.20087.com/7/01/DengLiZiDianShiShiChangFenXiBaoGao.html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83eb768004c98" w:history="1">
      <w:r>
        <w:rPr>
          <w:rStyle w:val="Hyperlink"/>
        </w:rPr>
        <w:t>2023-2029年中国等离子电视行业研究分析及发展走势预测报告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engLiZiDianShiShiChangFenXiBaoGao.html" TargetMode="External" Id="Rb27e838b47fa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engLiZiDianShiShiChangFenXiBaoGao.html" TargetMode="External" Id="R89283eb76800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2023-01-27T00:29:00Z</dcterms:created>
  <dcterms:modified xsi:type="dcterms:W3CDTF">2023-01-27T01:29:00Z</dcterms:modified>
  <dc:subject>2023-2029年中国等离子电视行业研究分析及发展走势预测报告</dc:subject>
  <dc:title>2023-2029年中国等离子电视行业研究分析及发展走势预测报告</dc:title>
  <cp:keywords>2023-2029年中国等离子电视行业研究分析及发展走势预测报告</cp:keywords>
  <dc:description>2023-2029年中国等离子电视行业研究分析及发展走势预测报告</dc:description>
</cp:coreProperties>
</file>