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6600c114945f3" w:history="1">
              <w:r>
                <w:rPr>
                  <w:rStyle w:val="Hyperlink"/>
                </w:rPr>
                <w:t>2026-2032年中国空调智能控制器发展现状分析与市场前景报告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6600c114945f3" w:history="1">
              <w:r>
                <w:rPr>
                  <w:rStyle w:val="Hyperlink"/>
                </w:rPr>
                <w:t>2026-2032年中国空调智能控制器发展现状分析与市场前景报告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6600c114945f3" w:history="1">
                <w:r>
                  <w:rPr>
                    <w:rStyle w:val="Hyperlink"/>
                  </w:rPr>
                  <w:t>https://www.20087.com/8/31/KongTiaoZhiNengKongZhiQiFaZhanQianJingFenXi.html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智能控制器是提升暖通空调系统能效与用户体验的核心装置，已从传统温控器升级为集环境感知、算法决策与多设备协同于一体的边缘智能终端。空调智能控制器集成温湿度、PM2.5、CO₂及VOC传感器，结合Wi-Fi/蓝牙/Zigbee通信模块，支持手机APP远程控制、语音助手联动及与智能家居平台（如Apple HomeKit、Matter）无缝对接。控制策略上，普遍采用PID优化、模糊逻辑或基于规则的自适应算法，部分高端型号引入机器学习模型，根据用户习惯与天气预报动态调整运行模式。在商用领域，空调智能控制器还承担负荷调度、故障预警及能耗分项计量功能，助力楼宇能源管理系统（BEMS）实现精细化运营。然而，跨品牌互操作性不足、隐私数据处理透明度低及极端气候下的控制鲁棒性仍是行业痛点。</w:t>
      </w:r>
      <w:r>
        <w:rPr>
          <w:rFonts w:hint="eastAsia"/>
        </w:rPr>
        <w:br/>
      </w:r>
      <w:r>
        <w:rPr>
          <w:rFonts w:hint="eastAsia"/>
        </w:rPr>
        <w:t>　　未来，空调智能控制器将深度融入碳中和与健康建筑战略，向预测性、协同性与服务化方向演进。依托数字孪生技术，控制器可构建室内外热环境动态模型，提前调节设备状态以平抑电网峰谷负荷。在健康维度，多源环境数据融合将触发主动净化、新风增补或湿度干预策略，提升室内空气品质（IAQ）。边缘-云协同架构将使控制器既能本地实时响应，又能参与区域虚拟电厂（VPP）聚合调控。此外，Matter等统一标准的推广将打破生态壁垒，实现“一次配网、全屋互联”。长远看，空调智能控制器或将转型为家庭能源与健康管家，通过订阅式服务提供个性化舒适度优化与碳足迹追踪，重塑用户价值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6600c114945f3" w:history="1">
        <w:r>
          <w:rPr>
            <w:rStyle w:val="Hyperlink"/>
          </w:rPr>
          <w:t>2026-2032年中国空调智能控制器发展现状分析与市场前景报告</w:t>
        </w:r>
      </w:hyperlink>
      <w:r>
        <w:rPr>
          <w:rFonts w:hint="eastAsia"/>
        </w:rPr>
        <w:t>》依托权威机构及相关协会的数据资料，全面解析了空调智能控制器行业现状、市场需求及市场规模，系统梳理了空调智能控制器产业链结构、价格趋势及各细分市场动态。报告对空调智能控制器市场前景与发展趋势进行了科学预测，重点分析了品牌竞争格局、市场集中度及主要企业的经营表现。同时，通过SWOT分析揭示了空调智能控制器行业面临的机遇与风险，为空调智能控制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空调智能控制器市场概述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按照不同产品类型，空调智能控制器主要可以分为如下几个类别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中国不同产品类型空调智能控制器增长趋势2021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单相小功率空调智能控制器</w:t>
      </w:r>
      <w:r>
        <w:rPr>
          <w:rFonts w:hint="eastAsia"/>
        </w:rPr>
        <w:br/>
      </w:r>
      <w:r>
        <w:rPr>
          <w:rFonts w:hint="eastAsia"/>
        </w:rPr>
        <w:t>　　　　1.2.3 单相大功率空调智能控制器</w:t>
      </w:r>
      <w:r>
        <w:rPr>
          <w:rFonts w:hint="eastAsia"/>
        </w:rPr>
        <w:br/>
      </w:r>
      <w:r>
        <w:rPr>
          <w:rFonts w:hint="eastAsia"/>
        </w:rPr>
        <w:t>　　　　1.2.4 三相电空调智能控制器</w:t>
      </w:r>
      <w:r>
        <w:rPr>
          <w:rFonts w:hint="eastAsia"/>
        </w:rPr>
        <w:br/>
      </w:r>
      <w:r>
        <w:rPr>
          <w:rFonts w:hint="eastAsia"/>
        </w:rPr>
        <w:t>　　1.3 从不同应用，空调智能控制器主要包括如下几个方面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中国不同应用空调智能控制器增长趋势2021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窗式空调</w:t>
      </w:r>
      <w:r>
        <w:rPr>
          <w:rFonts w:hint="eastAsia"/>
        </w:rPr>
        <w:br/>
      </w:r>
      <w:r>
        <w:rPr>
          <w:rFonts w:hint="eastAsia"/>
        </w:rPr>
        <w:t>　　　　1.3.3 分体式空调</w:t>
      </w:r>
      <w:r>
        <w:rPr>
          <w:rFonts w:hint="eastAsia"/>
        </w:rPr>
        <w:br/>
      </w:r>
      <w:r>
        <w:rPr>
          <w:rFonts w:hint="eastAsia"/>
        </w:rPr>
        <w:t>　　　　1.3.4 中央空调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中国空调智能控制器发展现状及未来趋势（2021-2032）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中国市场空调智能控制器收入及增长率（2021-2032）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中国市场空调智能控制器销量及增长率（2021-2032）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中国市场主要空调智能控制器厂商分析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中国市场主要厂商空调智能控制器销量及市场占有率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中国市场主要厂商空调智能控制器销量（2021-2026）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中国市场主要厂商空调智能控制器销量市场份额（2021-2026）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中国市场主要厂商空调智能控制器收入及市场占有率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中国市场主要厂商空调智能控制器收入（2021-2026）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中国市场主要厂商空调智能控制器收入市场份额（2021-2026）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2025年中国市场主要厂商空调智能控制器收入排名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中国市场主要厂商空调智能控制器价格（2021-2026）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中国市场主要厂商空调智能控制器总部及产地分布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中国市场主要厂商成立时间及空调智能控制器商业化日期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中国市场主要厂商空调智能控制器产品类型及应用</w:t>
      </w:r>
      <w:r>
        <w:rPr>
          <w:rFonts w:hint="eastAsia"/>
        </w:rPr>
        <w:br/>
      </w:r>
      <w:r>
        <w:rPr>
          <w:rFonts w:hint="eastAsia"/>
        </w:rPr>
        <w:t>　　2.7 空调智能控制器行业集中度、竞争程度分析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空调智能控制器行业集中度分析：2025年中国Top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中国市场空调智能控制器第一梯队、第二梯队和第三梯队厂商（品牌）及2025年市场份额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重点企业（1）在中国市场空调智能控制器销量、收入、价格及毛利率（2021-2026）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重点企业（2）在中国市场空调智能控制器销量、收入、价格及毛利率（2021-2026）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重点企业（3）在中国市场空调智能控制器销量、收入、价格及毛利率（2021-2026）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重点企业（4）在中国市场空调智能控制器销量、收入、价格及毛利率（2021-2026）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重点企业（5）在中国市场空调智能控制器销量、收入、价格及毛利率（2021-2026）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重点企业（6）在中国市场空调智能控制器销量、收入、价格及毛利率（2021-2026）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重点企业（7）在中国市场空调智能控制器销量、收入、价格及毛利率（2021-2026）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重点企业（8）在中国市场空调智能控制器销量、收入、价格及毛利率（2021-2026）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重点企业（9）在中国市场空调智能控制器销量、收入、价格及毛利率（2021-2026）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重点企业（10）在中国市场空调智能控制器销量、收入、价格及毛利率（2021-2026）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重点企业（11）在中国市场空调智能控制器销量、收入、价格及毛利率（2021-2026）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不同产品类型空调智能控制器分析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中国市场不同产品类型空调智能控制器销量（2021-2032）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中国市场不同产品类型空调智能控制器销量及市场份额（2021-2026）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中国市场不同产品类型空调智能控制器销量预测（2027-2032）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中国市场不同产品类型空调智能控制器规模（2021-2032）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中国市场不同产品类型空调智能控制器规模及市场份额（2021-2026）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中国市场不同产品类型空调智能控制器规模预测（2027-2032）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中国市场不同产品类型空调智能控制器价格走势（2021-2032）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不同应用空调智能控制器分析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中国市场不同应用空调智能控制器销量（2021-2032）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中国市场不同应用空调智能控制器销量及市场份额（2021-2026）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中国市场不同应用空调智能控制器销量预测（2027-2032）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中国市场不同应用空调智能控制器规模（2021-2032）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中国市场不同应用空调智能控制器规模及市场份额（2021-2026）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中国市场不同应用空调智能控制器规模预测（2027-2032）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中国市场不同应用空调智能控制器价格走势（2021-2032）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空调智能控制器行业发展分析---发展趋势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空调智能控制器行业发展分析---厂商壁垒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空调智能控制器行业发展分析---驱动因素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空调智能控制器行业发展分析---制约因素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空调智能控制器中国企业SWOT分析</w:t>
      </w:r>
      <w:r>
        <w:rPr>
          <w:rFonts w:hint="eastAsia"/>
        </w:rPr>
        <w:br/>
      </w:r>
      <w:r>
        <w:rPr>
          <w:rFonts w:hint="eastAsia"/>
        </w:rPr>
        <w:t>　　6.6 空调智能控制器行业发展分析---行业政策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空调智能控制器行业产业链简介</w:t>
      </w:r>
      <w:r>
        <w:rPr>
          <w:rFonts w:hint="eastAsia"/>
        </w:rPr>
        <w:br/>
      </w:r>
      <w:r>
        <w:rPr>
          <w:rFonts w:hint="eastAsia"/>
        </w:rPr>
        <w:t>　　7.2 空调智能控制器产业链分析-上游</w:t>
      </w:r>
      <w:r>
        <w:rPr>
          <w:rFonts w:hint="eastAsia"/>
        </w:rPr>
        <w:br/>
      </w:r>
      <w:r>
        <w:rPr>
          <w:rFonts w:hint="eastAsia"/>
        </w:rPr>
        <w:t>　　7.3 空调智能控制器产业链分析-中游</w:t>
      </w:r>
      <w:r>
        <w:rPr>
          <w:rFonts w:hint="eastAsia"/>
        </w:rPr>
        <w:br/>
      </w:r>
      <w:r>
        <w:rPr>
          <w:rFonts w:hint="eastAsia"/>
        </w:rPr>
        <w:t>　　7.4 空调智能控制器产业链分析-下游</w:t>
      </w:r>
      <w:r>
        <w:rPr>
          <w:rFonts w:hint="eastAsia"/>
        </w:rPr>
        <w:br/>
      </w:r>
      <w:r>
        <w:rPr>
          <w:rFonts w:hint="eastAsia"/>
        </w:rPr>
        <w:t>　　7.5 空调智能控制器行业采购模式</w:t>
      </w:r>
      <w:r>
        <w:rPr>
          <w:rFonts w:hint="eastAsia"/>
        </w:rPr>
        <w:br/>
      </w:r>
      <w:r>
        <w:rPr>
          <w:rFonts w:hint="eastAsia"/>
        </w:rPr>
        <w:t>　　7.6 空调智能控制器行业生产模式</w:t>
      </w:r>
      <w:r>
        <w:rPr>
          <w:rFonts w:hint="eastAsia"/>
        </w:rPr>
        <w:br/>
      </w:r>
      <w:r>
        <w:rPr>
          <w:rFonts w:hint="eastAsia"/>
        </w:rPr>
        <w:t>　　7.7 空调智能控制器行业销售模式及销售渠道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中国本土空调智能控制器产能、产量分析</w:t>
      </w:r>
      <w:r>
        <w:rPr>
          <w:rFonts w:hint="eastAsia"/>
        </w:rPr>
        <w:br/>
      </w:r>
      <w:r>
        <w:rPr>
          <w:rFonts w:hint="eastAsia"/>
        </w:rPr>
        <w:t>　　8.1 中国空调智能控制器供需现状及预测（2021-2032）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中国空调智能控制器产能、产量、产能利用率及发展趋势（2021-2032）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中国空调智能控制器产量、市场需求量及发展趋势（2021-2032）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中国空调智能控制器进出口分析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中国市场空调智能控制器主要进口来源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中国市场空调智能控制器主要出口目的地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不同产品类型空调智能控制器市场规模2021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不同应用空调智能控制器市场规模2021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中国市场主要厂商空调智能控制器销量（2021-2026）&amp;（千件）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中国市场主要厂商空调智能控制器销量市场份额（2021-2026）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中国市场主要厂商空调智能控制器收入（2021-2026）&amp;（万元）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中国市场主要厂商空调智能控制器收入份额（2021-2026）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2025年中国主要生产商空调智能控制器收入排名（万元）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中国市场主要厂商空调智能控制器价格（2021-2026）&amp;（元/件）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中国市场主要厂商空调智能控制器总部及产地分布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中国市场主要厂商成立时间及空调智能控制器商业化日期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中国市场主要厂商空调智能控制器产品类型及应用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2025年中国市场空调智能控制器主要厂商市场地位（第一梯队、第二梯队和第三梯队）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空调智能控制器市场投资、并购等现状分析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空调智能控制器销量（千件）、收入（万元）、价格（元/件）及毛利率（2021-2026）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空调智能控制器销量（千件）、收入（万元）、价格（元/件）及毛利率（2021-2026）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空调智能控制器销量（千件）、收入（万元）、价格（元/件）及毛利率（2021-2026）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空调智能控制器销量（千件）、收入（万元）、价格（元/件）及毛利率（2021-2026）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空调智能控制器销量（千件）、收入（万元）、价格（元/件）及毛利率（2021-2026）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空调智能控制器销量（千件）、收入（万元）、价格（元/件）及毛利率（2021-2026）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空调智能控制器销量（千件）、收入（万元）、价格（元/件）及毛利率（2021-2026）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空调智能控制器销量（千件）、收入（万元）、价格（元/件）及毛利率（2021-2026）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空调智能控制器销量（千件）、收入（万元）、价格（元/件）及毛利率（2021-2026）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空调智能控制器销量（千件）、收入（万元）、价格（元/件）及毛利率（2021-2026）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空调智能控制器生产基地、总部、竞争对手及市场地位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空调智能控制器产品规格、参数及市场应用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空调智能控制器销量（千件）、收入（万元）、价格（元/件）及毛利率（2021-2026）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中国市场不同产品类型空调智能控制器销量（2021-2026）&amp;（千件）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中国市场不同产品类型空调智能控制器销量市场份额（2021-2026）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中国市场不同产品类型空调智能控制器销量预测（2027-2032）&amp;（千件）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中国市场不同产品类型空调智能控制器销量市场份额预测（2027-2032）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中国市场不同产品类型空调智能控制器规模（2021-2026）&amp;（万元）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中国市场不同产品类型空调智能控制器规模市场份额（2021-2026）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中国市场不同产品类型空调智能控制器规模预测（2027-2032）&amp;（万元）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中国市场不同产品类型空调智能控制器规模市场份额预测（2027-2032）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中国市场不同应用空调智能控制器销量（2021-2026）&amp;（千件）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中国市场不同应用空调智能控制器销量市场份额（2021-2026）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中国市场不同应用空调智能控制器销量预测（2027-2032）&amp;（千件）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中国市场不同应用空调智能控制器销量市场份额预测（2027-2032）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中国市场不同应用空调智能控制器规模（2021-2026）&amp;（万元）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中国市场不同应用空调智能控制器规模市场份额（2021-2026）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中国市场不同应用空调智能控制器规模预测（2027-2032）&amp;（万元）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中国市场不同应用空调智能控制器规模市场份额预测（2027-2032）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空调智能控制器行业发展分析---发展趋势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空调智能控制器行业发展分析---厂商壁垒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空调智能控制器行业发展分析---驱动因素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空调智能控制器行业发展分析---制约因素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空调智能控制器行业相关重点政策一览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空调智能控制器行业供应链分析</w:t>
      </w:r>
      <w:r>
        <w:rPr>
          <w:rFonts w:hint="eastAsia"/>
        </w:rPr>
        <w:br/>
      </w:r>
      <w:r>
        <w:rPr>
          <w:rFonts w:hint="eastAsia"/>
        </w:rPr>
        <w:t>　　表 91： 空调智能控制器上游原料供应商</w:t>
      </w:r>
      <w:r>
        <w:rPr>
          <w:rFonts w:hint="eastAsia"/>
        </w:rPr>
        <w:br/>
      </w:r>
      <w:r>
        <w:rPr>
          <w:rFonts w:hint="eastAsia"/>
        </w:rPr>
        <w:t>　　表 92： 空调智能控制器行业主要下游客户</w:t>
      </w:r>
      <w:r>
        <w:rPr>
          <w:rFonts w:hint="eastAsia"/>
        </w:rPr>
        <w:br/>
      </w:r>
      <w:r>
        <w:rPr>
          <w:rFonts w:hint="eastAsia"/>
        </w:rPr>
        <w:t>　　表 93： 空调智能控制器典型经销商</w:t>
      </w:r>
      <w:r>
        <w:rPr>
          <w:rFonts w:hint="eastAsia"/>
        </w:rPr>
        <w:br/>
      </w:r>
      <w:r>
        <w:rPr>
          <w:rFonts w:hint="eastAsia"/>
        </w:rPr>
        <w:t>　　表 94： 中国空调智能控制器产量、销量、进口量及出口量（2021-2026）&amp;（千件）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中国空调智能控制器产量、销量、进口量及出口量预测（2027-2032）&amp;（千件）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中国市场空调智能控制器主要进口来源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中国市场空调智能控制器主要出口目的地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空调智能控制器产品图片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中国不同产品类型空调智能控制器市场规模市场份额2025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单相小功率空调智能控制器产品图片</w:t>
      </w:r>
      <w:r>
        <w:rPr>
          <w:rFonts w:hint="eastAsia"/>
        </w:rPr>
        <w:br/>
      </w:r>
      <w:r>
        <w:rPr>
          <w:rFonts w:hint="eastAsia"/>
        </w:rPr>
        <w:t>　　图 4： 单相大功率空调智能控制器产品图片</w:t>
      </w:r>
      <w:r>
        <w:rPr>
          <w:rFonts w:hint="eastAsia"/>
        </w:rPr>
        <w:br/>
      </w:r>
      <w:r>
        <w:rPr>
          <w:rFonts w:hint="eastAsia"/>
        </w:rPr>
        <w:t>　　图 5： 三相电空调智能控制器产品图片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中国不同应用空调智能控制器市场份额2025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窗式空调</w:t>
      </w:r>
      <w:r>
        <w:rPr>
          <w:rFonts w:hint="eastAsia"/>
        </w:rPr>
        <w:br/>
      </w:r>
      <w:r>
        <w:rPr>
          <w:rFonts w:hint="eastAsia"/>
        </w:rPr>
        <w:t>　　图 8： 分体式空调</w:t>
      </w:r>
      <w:r>
        <w:rPr>
          <w:rFonts w:hint="eastAsia"/>
        </w:rPr>
        <w:br/>
      </w:r>
      <w:r>
        <w:rPr>
          <w:rFonts w:hint="eastAsia"/>
        </w:rPr>
        <w:t>　　图 9： 中央空调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中国市场空调智能控制器市场规模，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中国市场空调智能控制器收入及增长率（2021-2032）&amp;（万元）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中国市场空调智能控制器销量及增长率（2021-2032）&amp;（千件）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2025年中国市场主要厂商空调智能控制器销量市场份额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2025年中国市场主要厂商空调智能控制器收入市场份额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2025年中国市场前五大厂商空调智能控制器市场份额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2025年中国市场空调智能控制器第一梯队、第二梯队和第三梯队厂商（品牌）及市场份额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中国市场不同产品类型空调智能控制器价格走势（2021-2032）&amp;（元/件）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中国市场不同应用空调智能控制器价格走势（2021-2032）&amp;（元/件）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空调智能控制器中国企业SWOT分析</w:t>
      </w:r>
      <w:r>
        <w:rPr>
          <w:rFonts w:hint="eastAsia"/>
        </w:rPr>
        <w:br/>
      </w:r>
      <w:r>
        <w:rPr>
          <w:rFonts w:hint="eastAsia"/>
        </w:rPr>
        <w:t>　　图 21： 空调智能控制器产业链</w:t>
      </w:r>
      <w:r>
        <w:rPr>
          <w:rFonts w:hint="eastAsia"/>
        </w:rPr>
        <w:br/>
      </w:r>
      <w:r>
        <w:rPr>
          <w:rFonts w:hint="eastAsia"/>
        </w:rPr>
        <w:t>　　图 22： 空调智能控制器行业采购模式分析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空调智能控制器行业生产模式分析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空调智能控制器行业销售模式分析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中国空调智能控制器产能、产量、产能利用率及发展趋势（2021-2032）&amp;（千件）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中国空调智能控制器产量、市场需求量及发展趋势（2021-2032）&amp;（千件）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6600c114945f3" w:history="1">
        <w:r>
          <w:rPr>
            <w:rStyle w:val="Hyperlink"/>
          </w:rPr>
          <w:t>2026-2032年中国空调智能控制器发展现状分析与市场前景报告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6600c114945f3" w:history="1">
        <w:r>
          <w:rPr>
            <w:rStyle w:val="Hyperlink"/>
          </w:rPr>
          <w:t>https://www.20087.com/8/31/KongTiaoZhiNengKongZhiQiFaZhanQianJingFenXi.html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36c31638d472f" w:history="1">
      <w:r>
        <w:rPr>
          <w:rStyle w:val="Hyperlink"/>
        </w:rPr>
        <w:t>2026-2032年中国空调智能控制器发展现状分析与市场前景报告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KongTiaoZhiNengKongZhiQiFaZhanQianJingFenXi.html" TargetMode="External" Id="R4de6600c1149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KongTiaoZhiNengKongZhiQiFaZhanQianJingFenXi.html" TargetMode="External" Id="Ra8e36c31638d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2026-01-31T08:07:20Z</dcterms:created>
  <dcterms:modified xsi:type="dcterms:W3CDTF">2026-01-31T09:07:20Z</dcterms:modified>
  <dc:subject>2026-2032年中国空调智能控制器发展现状分析与市场前景报告</dc:subject>
  <dc:title>2026-2032年中国空调智能控制器发展现状分析与市场前景报告</dc:title>
  <cp:keywords>2026-2032年中国空调智能控制器发展现状分析与市场前景报告</cp:keywords>
  <dc:description>2026-2032年中国空调智能控制器发展现状分析与市场前景报告</dc:description>
</cp:coreProperties>
</file>