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80b0d218124f03" w:history="1">
              <w:r>
                <w:rPr>
                  <w:rStyle w:val="Hyperlink"/>
                </w:rPr>
                <w:t>2026-2032年全球与中国风冷散热器发展现状及前景趋势分析报告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80b0d218124f03" w:history="1">
              <w:r>
                <w:rPr>
                  <w:rStyle w:val="Hyperlink"/>
                </w:rPr>
                <w:t>2026-2032年全球与中国风冷散热器发展现状及前景趋势分析报告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80b0d218124f03" w:history="1">
                <w:r>
                  <w:rPr>
                    <w:rStyle w:val="Hyperlink"/>
                  </w:rPr>
                  <w:t>https://www.20087.com/9/91/FengLengSanReQiDeQianJing.html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冷散热器是计算机硬件热管理的基础方案，在台式主机、工作站及入门级服务器中仍占据主流地位。主流产品采用铝制鳍片阵列与铜热管复合结构，通过高转速静音风扇实现高效导热，强调TDP覆盖范围（65W–250W）、内存 clearance 兼容性及PWM智能调速。高端型号引入双塔设计、镀镍工艺及RGB灯效，兼顾性能与美学。制造工艺注重底座镜面研磨与热管焊接密封性。然而，行业仍面临大型散热器与高马甲内存冲突、风扇轴承寿命有限、以及部分产品虚标散热能力等问题。此外，在高密度机箱中气流组织不佳削弱实际效能。</w:t>
      </w:r>
      <w:r>
        <w:rPr>
          <w:rFonts w:hint="eastAsia"/>
        </w:rPr>
        <w:br/>
      </w:r>
      <w:r>
        <w:rPr>
          <w:rFonts w:hint="eastAsia"/>
        </w:rPr>
        <w:t>　　未来，风冷散热器将朝着仿生流道优化、智能温控协同与可持续制造三大方向演进。仿生流道优化借鉴叶脉或鱼鳃结构，提升气流穿透效率与噪音控制。智能温控协同与主板BIOS深度联动，根据CPU/GPU负载动态调节风扇曲线与泵速（若搭配液冷混合）。可持续制造则推广再生铝材、无铅焊接及模块化可维修设计。此外，针对小型化IT设备开发超薄均热板+离心风扇集成方案，将使风冷散热器从“被动散热件”升级为“智能热管理执行终端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80b0d218124f03" w:history="1">
        <w:r>
          <w:rPr>
            <w:rStyle w:val="Hyperlink"/>
          </w:rPr>
          <w:t>2026-2032年全球与中国风冷散热器发展现状及前景趋势分析报告</w:t>
        </w:r>
      </w:hyperlink>
      <w:r>
        <w:rPr>
          <w:rFonts w:hint="eastAsia"/>
        </w:rPr>
        <w:t>》通过严谨的分析、翔实的数据及直观的图表，系统解析了风冷散热器行业的市场规模、需求变化、价格波动及产业链结构。报告全面评估了当前风冷散热器市场现状，科学预测了未来市场前景与发展趋势，重点剖析了风冷散热器细分市场的机遇与挑战。同时，报告对风冷散热器重点企业的竞争地位及市场集中度进行了评估，为风冷散热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按产品类型细分，全球风冷散热器市场规模2020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CPU散热器</w:t>
      </w:r>
      <w:r>
        <w:rPr>
          <w:rFonts w:hint="eastAsia"/>
        </w:rPr>
        <w:br/>
      </w:r>
      <w:r>
        <w:rPr>
          <w:rFonts w:hint="eastAsia"/>
        </w:rPr>
        <w:t>　　　　1.3.3 显卡散热器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按应用细分，全球风冷散热器市场规模2020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台式电脑</w:t>
      </w:r>
      <w:r>
        <w:rPr>
          <w:rFonts w:hint="eastAsia"/>
        </w:rPr>
        <w:br/>
      </w:r>
      <w:r>
        <w:rPr>
          <w:rFonts w:hint="eastAsia"/>
        </w:rPr>
        <w:t>　　　　1.4.3 笔记本电脑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风冷散热器行业发展总体概况</w:t>
      </w:r>
      <w:r>
        <w:rPr>
          <w:rFonts w:hint="eastAsia"/>
        </w:rPr>
        <w:br/>
      </w:r>
      <w:r>
        <w:rPr>
          <w:rFonts w:hint="eastAsia"/>
        </w:rPr>
        <w:t>　　　　1.5.2 风冷散热器行业发展主要特点</w:t>
      </w:r>
      <w:r>
        <w:rPr>
          <w:rFonts w:hint="eastAsia"/>
        </w:rPr>
        <w:br/>
      </w:r>
      <w:r>
        <w:rPr>
          <w:rFonts w:hint="eastAsia"/>
        </w:rPr>
        <w:t>　　　　1.5.3 风冷散热器行业发展影响因素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风冷散热器有利因素</w:t>
      </w:r>
      <w:r>
        <w:rPr>
          <w:rFonts w:hint="eastAsia"/>
        </w:rPr>
        <w:br/>
      </w:r>
      <w:r>
        <w:rPr>
          <w:rFonts w:hint="eastAsia"/>
        </w:rPr>
        <w:t>　　　　1.5.3 .2 风冷散热器不利因素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全球市场，近三年风冷散热器主要企业占有率及排名（按销量）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风冷散热器主要企业在国际市场占有率（按销量，2022-2025）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2024年风冷散热器主要企业在国际市场排名（按销量）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全球市场主要企业风冷散热器销量（2022-2025）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全球市场，近三年风冷散热器主要企业占有率及排名（按收入）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风冷散热器主要企业在国际市场占有率（按收入，2022-2025）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2024年风冷散热器主要企业在国际市场排名（按收入）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全球市场主要企业风冷散热器销售收入（2022-2025）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全球市场主要企业风冷散热器销售价格（2022-2025）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中国市场，近三年风冷散热器主要企业占有率及排名（按销量）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风冷散热器主要企业在中国市场占有率（按销量，2022-2025）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2024年风冷散热器主要企业在中国市场排名（按销量）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中国市场主要企业风冷散热器销量（2022-2025）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中国市场，近三年风冷散热器主要企业占有率及排名（按收入）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风冷散热器主要企业在中国市场占有率（按收入，2022-2025）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2024年风冷散热器主要企业在中国市场排名（按收入）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中国市场主要企业风冷散热器销售收入（2022-2025）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全球主要厂商风冷散热器总部及产地分布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全球主要厂商成立时间及风冷散热器商业化日期</w:t>
      </w:r>
      <w:r>
        <w:rPr>
          <w:rFonts w:hint="eastAsia"/>
        </w:rPr>
        <w:br/>
      </w:r>
      <w:r>
        <w:rPr>
          <w:rFonts w:hint="eastAsia"/>
        </w:rPr>
        <w:t>　　2.8 全球主要厂商风冷散热器产品类型及应用</w:t>
      </w:r>
      <w:r>
        <w:rPr>
          <w:rFonts w:hint="eastAsia"/>
        </w:rPr>
        <w:br/>
      </w:r>
      <w:r>
        <w:rPr>
          <w:rFonts w:hint="eastAsia"/>
        </w:rPr>
        <w:t>　　2.9 风冷散热器行业集中度、竞争程度分析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风冷散热器行业集中度分析：2024年全球Top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全球风冷散热器第一梯队、第二梯队和第三梯队生产商（品牌）及市场份额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全球风冷散热器总体规模分析</w:t>
      </w:r>
      <w:r>
        <w:rPr>
          <w:rFonts w:hint="eastAsia"/>
        </w:rPr>
        <w:br/>
      </w:r>
      <w:r>
        <w:rPr>
          <w:rFonts w:hint="eastAsia"/>
        </w:rPr>
        <w:t>　　3.1 全球风冷散热器供需现状及预测（2020-2032）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全球风冷散热器产能、产量、产能利用率及发展趋势（2020-2032）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全球风冷散热器产量、需求量及发展趋势（2020-2032）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全球主要地区风冷散热器产量及发展趋势（2020-2032）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全球主要地区风冷散热器产量（2020-2025）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全球主要地区风冷散热器产量（2026-2032）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全球主要地区风冷散热器产量市场份额（2020-2032）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中国风冷散热器供需现状及预测（2020-2032）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中国风冷散热器产能、产量、产能利用率及发展趋势（2020-2032）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中国风冷散热器产量、市场需求量及发展趋势（2020-2032）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中国市场风冷散热器进出口（2020-2032）</w:t>
      </w:r>
      <w:r>
        <w:rPr>
          <w:rFonts w:hint="eastAsia"/>
        </w:rPr>
        <w:br/>
      </w:r>
      <w:r>
        <w:rPr>
          <w:rFonts w:hint="eastAsia"/>
        </w:rPr>
        <w:t>　　3.4 全球风冷散热器销量及销售额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全球市场风冷散热器销售额（2020-2032）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全球市场风冷散热器销量（2020-2032）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全球市场风冷散热器价格趋势（2020-2032）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全球风冷散热器主要地区分析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全球主要地区风冷散热器市场规模分析：2020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全球主要地区风冷散热器销售收入及市场份额（2020-2025年）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全球主要地区风冷散热器销售收入预测（2026-2032年）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全球主要地区风冷散热器销量分析：2020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全球主要地区风冷散热器销量及市场份额（2020-2025年）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全球主要地区风冷散热器销量及市场份额预测（2026-2032）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北美市场风冷散热器销量、收入及增长率（2020-2032）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欧洲市场风冷散热器销量、收入及增长率（2020-2032）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中国市场风冷散热器销量、收入及增长率（2020-2032）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日本市场风冷散热器销量、收入及增长率（2020-2032）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东南亚市场风冷散热器销量、收入及增长率（2020-2032）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印度市场风冷散热器销量、收入及增长率（2020-2032）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重点企业（1）基本信息、风冷散热器生产基地、销售区域、竞争对手及市场地位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风冷散热器产品规格、参数及市场应用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风冷散热器销量、收入、价格及毛利率（2020-2025）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重点企业（2）基本信息、风冷散热器生产基地、销售区域、竞争对手及市场地位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风冷散热器产品规格、参数及市场应用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风冷散热器销量、收入、价格及毛利率（2020-2025）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重点企业（3）基本信息、风冷散热器生产基地、销售区域、竞争对手及市场地位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风冷散热器产品规格、参数及市场应用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风冷散热器销量、收入、价格及毛利率（2020-2025）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重点企业（4）基本信息、风冷散热器生产基地、销售区域、竞争对手及市场地位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风冷散热器产品规格、参数及市场应用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风冷散热器销量、收入、价格及毛利率（2020-2025）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重点企业（5）基本信息、风冷散热器生产基地、销售区域、竞争对手及市场地位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风冷散热器产品规格、参数及市场应用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风冷散热器销量、收入、价格及毛利率（2020-2025）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重点企业（6）基本信息、风冷散热器生产基地、销售区域、竞争对手及市场地位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风冷散热器产品规格、参数及市场应用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风冷散热器销量、收入、价格及毛利率（2020-2025）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重点企业（7）基本信息、风冷散热器生产基地、销售区域、竞争对手及市场地位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风冷散热器产品规格、参数及市场应用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风冷散热器销量、收入、价格及毛利率（2020-2025）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重点企业（8）基本信息、风冷散热器生产基地、销售区域、竞争对手及市场地位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风冷散热器产品规格、参数及市场应用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风冷散热器销量、收入、价格及毛利率（2020-2025）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重点企业（9）基本信息、风冷散热器生产基地、销售区域、竞争对手及市场地位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风冷散热器产品规格、参数及市场应用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风冷散热器销量、收入、价格及毛利率（2020-2025）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重点企业（10）基本信息、风冷散热器生产基地、销售区域、竞争对手及市场地位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风冷散热器产品规格、参数及市场应用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风冷散热器销量、收入、价格及毛利率（2020-2025）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重点企业（11）基本信息、风冷散热器生产基地、销售区域、竞争对手及市场地位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风冷散热器产品规格、参数及市场应用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风冷散热器销量、收入、价格及毛利率（2020-2025）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重点企业（12）基本信息、风冷散热器生产基地、销售区域、竞争对手及市场地位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风冷散热器产品规格、参数及市场应用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风冷散热器销量、收入、价格及毛利率（2020-2025）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重点企业（13）基本信息、风冷散热器生产基地、销售区域、竞争对手及市场地位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风冷散热器产品规格、参数及市场应用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风冷散热器销量、收入、价格及毛利率（2020-2025）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不同产品类型风冷散热器分析</w:t>
      </w:r>
      <w:r>
        <w:rPr>
          <w:rFonts w:hint="eastAsia"/>
        </w:rPr>
        <w:br/>
      </w:r>
      <w:r>
        <w:rPr>
          <w:rFonts w:hint="eastAsia"/>
        </w:rPr>
        <w:t>　　6.1 全球不同产品类型风冷散热器销量（2020-2032）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全球不同产品类型风冷散热器销量及市场份额（2020-2025）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全球不同产品类型风冷散热器销量预测（2026-2032）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全球不同产品类型风冷散热器收入（2020-2032）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全球不同产品类型风冷散热器收入及市场份额（2020-2025）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全球不同产品类型风冷散热器收入预测（2026-2032）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全球不同产品类型风冷散热器价格走势（2020-2032）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中国不同产品类型风冷散热器销量（2020-2032）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中国不同产品类型风冷散热器销量预测（2026-2032）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中国不同产品类型风冷散热器销量及市场份额（2020-2025）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中国不同产品类型风冷散热器收入（2020-2032）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中国不同产品类型风冷散热器收入及市场份额（2020-2025）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中国不同产品类型风冷散热器收入预测（2026-2032）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不同应用风冷散热器分析</w:t>
      </w:r>
      <w:r>
        <w:rPr>
          <w:rFonts w:hint="eastAsia"/>
        </w:rPr>
        <w:br/>
      </w:r>
      <w:r>
        <w:rPr>
          <w:rFonts w:hint="eastAsia"/>
        </w:rPr>
        <w:t>　　7.1 全球不同应用风冷散热器销量（2020-2032）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全球不同应用风冷散热器销量及市场份额（2020-2025）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全球不同应用风冷散热器销量预测（2026-2032）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全球不同应用风冷散热器收入（2020-2032）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全球不同应用风冷散热器收入及市场份额（2020-2025）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全球不同应用风冷散热器收入预测（2026-2032）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全球不同应用风冷散热器价格走势（2020-2032）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中国不同应用风冷散热器销量（2020-2032）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中国不同应用风冷散热器销量及市场份额（2020-2025）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中国不同应用风冷散热器销量预测（2026-2032）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中国不同应用风冷散热器收入（2020-2032）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中国不同应用风冷散热器收入及市场份额（2020-2025）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中国不同应用风冷散热器收入预测（2026-2032）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风冷散热器行业发展趋势</w:t>
      </w:r>
      <w:r>
        <w:rPr>
          <w:rFonts w:hint="eastAsia"/>
        </w:rPr>
        <w:br/>
      </w:r>
      <w:r>
        <w:rPr>
          <w:rFonts w:hint="eastAsia"/>
        </w:rPr>
        <w:t>　　8.2 风冷散热器行业主要驱动因素</w:t>
      </w:r>
      <w:r>
        <w:rPr>
          <w:rFonts w:hint="eastAsia"/>
        </w:rPr>
        <w:br/>
      </w:r>
      <w:r>
        <w:rPr>
          <w:rFonts w:hint="eastAsia"/>
        </w:rPr>
        <w:t>　　8.3 风冷散热器中国企业SWOT分析</w:t>
      </w:r>
      <w:r>
        <w:rPr>
          <w:rFonts w:hint="eastAsia"/>
        </w:rPr>
        <w:br/>
      </w:r>
      <w:r>
        <w:rPr>
          <w:rFonts w:hint="eastAsia"/>
        </w:rPr>
        <w:t>　　8.4 中国风冷散热器行业政策环境分析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风冷散热器行业产业链简介</w:t>
      </w:r>
      <w:r>
        <w:rPr>
          <w:rFonts w:hint="eastAsia"/>
        </w:rPr>
        <w:br/>
      </w:r>
      <w:r>
        <w:rPr>
          <w:rFonts w:hint="eastAsia"/>
        </w:rPr>
        <w:t>　　　　9.1.1 风冷散热器行业供应链分析</w:t>
      </w:r>
      <w:r>
        <w:rPr>
          <w:rFonts w:hint="eastAsia"/>
        </w:rPr>
        <w:br/>
      </w:r>
      <w:r>
        <w:rPr>
          <w:rFonts w:hint="eastAsia"/>
        </w:rPr>
        <w:t>　　　　9.1.2 风冷散热器主要原料及供应情况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风冷散热器行业采购模式</w:t>
      </w:r>
      <w:r>
        <w:rPr>
          <w:rFonts w:hint="eastAsia"/>
        </w:rPr>
        <w:br/>
      </w:r>
      <w:r>
        <w:rPr>
          <w:rFonts w:hint="eastAsia"/>
        </w:rPr>
        <w:t>　　9.3 风冷散热器行业生产模式</w:t>
      </w:r>
      <w:r>
        <w:rPr>
          <w:rFonts w:hint="eastAsia"/>
        </w:rPr>
        <w:br/>
      </w:r>
      <w:r>
        <w:rPr>
          <w:rFonts w:hint="eastAsia"/>
        </w:rPr>
        <w:t>　　9.4 风冷散热器行业销售模式及销售渠道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按产品类型细分，全球风冷散热器市场规模2020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按应用细分，全球风冷散热器市场规模（CAGR）2020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风冷散热器行业发展主要特点</w:t>
      </w:r>
      <w:r>
        <w:rPr>
          <w:rFonts w:hint="eastAsia"/>
        </w:rPr>
        <w:br/>
      </w:r>
      <w:r>
        <w:rPr>
          <w:rFonts w:hint="eastAsia"/>
        </w:rPr>
        <w:t>　　表 4： 风冷散热器行业发展有利因素分析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风冷散热器行业发展不利因素分析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进入风冷散热器行业壁垒</w:t>
      </w:r>
      <w:r>
        <w:rPr>
          <w:rFonts w:hint="eastAsia"/>
        </w:rPr>
        <w:br/>
      </w:r>
      <w:r>
        <w:rPr>
          <w:rFonts w:hint="eastAsia"/>
        </w:rPr>
        <w:t>　　表 7： 风冷散热器主要企业在国际市场占有率（按销量，2022-2025）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2024年风冷散热器主要企业在国际市场排名（按销量）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全球市场主要企业风冷散热器销量（2022-2025）&amp;（千件）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风冷散热器主要企业在国际市场占有率（按收入，2022-2025）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2024年风冷散热器主要企业在国际市场排名（按收入）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全球市场主要企业风冷散热器销售收入（2022-2025）&amp;（万元）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全球市场主要企业风冷散热器销售价格（2022-2025）&amp;（元/件）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风冷散热器主要企业在中国市场占有率（按销量，2022-2025）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2024年风冷散热器主要企业在中国市场排名（按销量）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中国市场主要企业风冷散热器销量（2022-2025）&amp;（千件）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风冷散热器主要企业在中国市场占有率（按收入，2022-2025）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2024年风冷散热器主要企业在中国市场排名（按收入）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中国市场主要企业风冷散热器销售收入（2022-2025）&amp;（万元）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全球主要厂商风冷散热器总部及产地分布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全球主要厂商成立时间及风冷散热器商业化日期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全球主要厂商风冷散热器产品类型及应用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2024年全球风冷散热器主要厂商市场地位（第一梯队、第二梯队和第三梯队）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全球风冷散热器市场投资、并购等现状分析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全球主要地区风冷散热器产量增速（CAGR）：（2020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全球主要地区风冷散热器产量（2020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全球主要地区风冷散热器产量（2020-2025）&amp;（千件）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全球主要地区风冷散热器产量（2026-2032）&amp;（千件）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全球主要地区风冷散热器产量市场份额（2020-2025）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全球主要地区风冷散热器产量（2026-2032）&amp;（千件）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中国市场风冷散热器产量、销量、进出口（2020-2025年）&amp;（千件）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中国市场风冷散热器产量、销量、进出口预测（2026-2032）&amp;（千件）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全球主要地区风冷散热器销售收入增速：（2020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全球主要地区风冷散热器销售收入（2020-2025）&amp;（万元）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全球主要地区风冷散热器销售收入市场份额（2020-2025）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全球主要地区风冷散热器收入（2026-2032）&amp;（万元）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全球主要地区风冷散热器收入市场份额（2026-2032）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全球主要地区风冷散热器销量（千件）：2020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全球主要地区风冷散热器销量（2020-2025）&amp;（千件）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全球主要地区风冷散热器销量市场份额（2020-2025）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全球主要地区风冷散热器销量（2026-2032）&amp;（千件）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全球主要地区风冷散热器销量份额（2026-2032）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风冷散热器生产基地、销售区域、竞争对手及市场地位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风冷散热器产品规格、参数及市场应用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风冷散热器销量（千件）、收入（万元）、价格（元/件）及毛利率（2020-2025）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风冷散热器生产基地、销售区域、竞争对手及市场地位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风冷散热器产品规格、参数及市场应用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风冷散热器销量（千件）、收入（万元）、价格（元/件）及毛利率（2020-2025）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风冷散热器生产基地、销售区域、竞争对手及市场地位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风冷散热器产品规格、参数及市场应用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风冷散热器销量（千件）、收入（万元）、价格（元/件）及毛利率（2020-2025）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风冷散热器生产基地、销售区域、竞争对手及市场地位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风冷散热器产品规格、参数及市场应用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风冷散热器销量（千件）、收入（万元）、价格（元/件）及毛利率（2020-2025）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风冷散热器生产基地、销售区域、竞争对手及市场地位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风冷散热器产品规格、参数及市场应用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风冷散热器销量（千件）、收入（万元）、价格（元/件）及毛利率（2020-2025）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风冷散热器生产基地、销售区域、竞争对手及市场地位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风冷散热器产品规格、参数及市场应用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风冷散热器销量（千件）、收入（万元）、价格（元/件）及毛利率（2020-2025）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风冷散热器生产基地、销售区域、竞争对手及市场地位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风冷散热器产品规格、参数及市场应用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风冷散热器销量（千件）、收入（万元）、价格（元/件）及毛利率（2020-2025）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风冷散热器生产基地、销售区域、竞争对手及市场地位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风冷散热器产品规格、参数及市场应用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风冷散热器销量（千件）、收入（万元）、价格（元/件）及毛利率（2020-2025）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风冷散热器生产基地、销售区域、竞争对手及市场地位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风冷散热器产品规格、参数及市场应用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风冷散热器销量（千件）、收入（万元）、价格（元/件）及毛利率（2020-2025）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风冷散热器生产基地、销售区域、竞争对手及市场地位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风冷散热器产品规格、参数及市场应用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风冷散热器销量（千件）、收入（万元）、价格（元/件）及毛利率（2020-2025）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风冷散热器生产基地、销售区域、竞争对手及市场地位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风冷散热器产品规格、参数及市场应用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风冷散热器销量（千件）、收入（万元）、价格（元/件）及毛利率（2020-2025）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风冷散热器生产基地、销售区域、竞争对手及市场地位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风冷散热器产品规格、参数及市场应用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风冷散热器销量（千件）、收入（万元）、价格（元/件）及毛利率（2020-2025）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风冷散热器生产基地、销售区域、竞争对手及市场地位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风冷散热器产品规格、参数及市场应用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风冷散热器销量（千件）、收入（万元）、价格（元/件）及毛利率（2020-2025）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全球不同产品类型风冷散热器销量（2020-2025年）&amp;（千件）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全球不同产品类型风冷散热器销量市场份额（2020-2025）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全球不同产品类型风冷散热器销量预测（2026-2032）&amp;（千件）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全球市场不同产品类型风冷散热器销量市场份额预测（2026-2032）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全球不同产品类型风冷散热器收入（2020-2025年）&amp;（万元）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全球不同产品类型风冷散热器收入市场份额（2020-2025）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全球不同产品类型风冷散热器收入预测（2026-2032）&amp;（万元）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全球不同产品类型风冷散热器收入市场份额预测（2026-2032）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中国不同产品类型风冷散热器销量预测（2026-2032）&amp;（千件）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全球市场不同产品类型风冷散热器销量市场份额预测（2026-2032）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中国不同产品类型风冷散热器销量（2020-2025年）&amp;（千件）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中国不同产品类型风冷散热器销量市场份额（2020-2025）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中国不同产品类型风冷散热器收入（2020-2025年）&amp;（万元）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中国不同产品类型风冷散热器收入市场份额（2020-2025）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中国不同产品类型风冷散热器收入预测（2026-2032）&amp;（万元）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中国不同产品类型风冷散热器收入市场份额预测（2026-2032）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全球不同应用风冷散热器销量（2020-2025年）&amp;（千件）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全球不同应用风冷散热器销量市场份额（2020-2025）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全球不同应用风冷散热器销量预测（2026-2032）&amp;（千件）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全球市场不同应用风冷散热器销量市场份额预测（2026-2032）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全球不同应用风冷散热器收入（2020-2025年）&amp;（万元）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全球不同应用风冷散热器收入市场份额（2020-2025）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全球不同应用风冷散热器收入预测（2026-2032）&amp;（万元）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全球不同应用风冷散热器收入市场份额预测（2026-2032）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中国不同应用风冷散热器销量（2020-2025年）&amp;（千件）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中国不同应用风冷散热器销量市场份额（2020-2025）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中国不同应用风冷散热器销量预测（2026-2032）&amp;（千件）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中国市场不同应用风冷散热器销量市场份额预测（2026-2032）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中国不同应用风冷散热器收入（2020-2025年）&amp;（万元）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中国不同应用风冷散热器收入市场份额（2020-2025）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中国不同应用风冷散热器收入预测（2026-2032）&amp;（万元）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中国不同应用风冷散热器收入市场份额预测（2026-2032）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风冷散热器行业发展趋势</w:t>
      </w:r>
      <w:r>
        <w:rPr>
          <w:rFonts w:hint="eastAsia"/>
        </w:rPr>
        <w:br/>
      </w:r>
      <w:r>
        <w:rPr>
          <w:rFonts w:hint="eastAsia"/>
        </w:rPr>
        <w:t>　　表 141： 风冷散热器行业主要驱动因素</w:t>
      </w:r>
      <w:r>
        <w:rPr>
          <w:rFonts w:hint="eastAsia"/>
        </w:rPr>
        <w:br/>
      </w:r>
      <w:r>
        <w:rPr>
          <w:rFonts w:hint="eastAsia"/>
        </w:rPr>
        <w:t>　　表 142： 风冷散热器行业供应链分析</w:t>
      </w:r>
      <w:r>
        <w:rPr>
          <w:rFonts w:hint="eastAsia"/>
        </w:rPr>
        <w:br/>
      </w:r>
      <w:r>
        <w:rPr>
          <w:rFonts w:hint="eastAsia"/>
        </w:rPr>
        <w:t>　　表 143： 风冷散热器上游原料供应商</w:t>
      </w:r>
      <w:r>
        <w:rPr>
          <w:rFonts w:hint="eastAsia"/>
        </w:rPr>
        <w:br/>
      </w:r>
      <w:r>
        <w:rPr>
          <w:rFonts w:hint="eastAsia"/>
        </w:rPr>
        <w:t>　　表 144： 风冷散热器主要地区不同应用客户分析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风冷散热器典型经销商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风冷散热器产品图片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全球不同产品类型风冷散热器销售额2020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全球不同产品类型风冷散热器市场份额2024 &amp; 2032</w:t>
      </w:r>
      <w:r>
        <w:rPr>
          <w:rFonts w:hint="eastAsia"/>
        </w:rPr>
        <w:br/>
      </w:r>
      <w:r>
        <w:rPr>
          <w:rFonts w:hint="eastAsia"/>
        </w:rPr>
        <w:t>　　图 4： CPU散热器产品图片</w:t>
      </w:r>
      <w:r>
        <w:rPr>
          <w:rFonts w:hint="eastAsia"/>
        </w:rPr>
        <w:br/>
      </w:r>
      <w:r>
        <w:rPr>
          <w:rFonts w:hint="eastAsia"/>
        </w:rPr>
        <w:t>　　图 5： 显卡散热器产品图片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全球不同应用风冷散热器市场份额2024 &amp; 2032</w:t>
      </w:r>
      <w:r>
        <w:rPr>
          <w:rFonts w:hint="eastAsia"/>
        </w:rPr>
        <w:br/>
      </w:r>
      <w:r>
        <w:rPr>
          <w:rFonts w:hint="eastAsia"/>
        </w:rPr>
        <w:t>　　图 8： 台式电脑</w:t>
      </w:r>
      <w:r>
        <w:rPr>
          <w:rFonts w:hint="eastAsia"/>
        </w:rPr>
        <w:br/>
      </w:r>
      <w:r>
        <w:rPr>
          <w:rFonts w:hint="eastAsia"/>
        </w:rPr>
        <w:t>　　图 9： 笔记本电脑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2024年全球前五大生产商风冷散热器市场份额</w:t>
      </w:r>
      <w:r>
        <w:rPr>
          <w:rFonts w:hint="eastAsia"/>
        </w:rPr>
        <w:br/>
      </w:r>
      <w:r>
        <w:rPr>
          <w:rFonts w:hint="eastAsia"/>
        </w:rPr>
        <w:t>　　图 12： 2024年全球风冷散热器第一梯队、第二梯队和第三梯队厂商及市场份额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全球风冷散热器产能、产量、产能利用率及发展趋势（2020-2032）&amp;（千件）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全球风冷散热器产量、需求量及发展趋势（2020-2032）&amp;（千件）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全球主要地区风冷散热器产量市场份额（2020-2032）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中国风冷散热器产能、产量、产能利用率及发展趋势（2020-2032）&amp;（千件）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中国风冷散热器产量、市场需求量及发展趋势（2020-2032）&amp;（千件）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全球风冷散热器市场销售额及增长率：（2020-2032）&amp;（万元）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全球市场风冷散热器市场规模：2020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全球市场风冷散热器销量及增长率（2020-2032）&amp;（千件）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全球市场风冷散热器价格趋势（2020-2032）&amp;（元/件）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全球主要地区风冷散热器销售收入（2020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全球主要地区风冷散热器销售收入市场份额（2020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北美市场风冷散热器销量及增长率（2020-2032）&amp;（千件）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北美市场风冷散热器收入及增长率（2020-2032）&amp;（万元）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欧洲市场风冷散热器销量及增长率（2020-2032）&amp;（千件）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欧洲市场风冷散热器收入及增长率（2020-2032）&amp;（万元）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中国市场风冷散热器销量及增长率（2020-2032）&amp;（千件）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中国市场风冷散热器收入及增长率（2020-2032）&amp;（万元）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日本市场风冷散热器销量及增长率（2020-2032）&amp;（千件）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日本市场风冷散热器收入及增长率（2020-2032）&amp;（万元）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东南亚市场风冷散热器销量及增长率（2020-2032）&amp;（千件）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东南亚市场风冷散热器收入及增长率（2020-2032）&amp;（万元）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印度市场风冷散热器销量及增长率（2020-2032）&amp;（千件）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印度市场风冷散热器收入及增长率（2020-2032）&amp;（万元）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全球不同产品类型风冷散热器价格走势（2020-2032）&amp;（元/件）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全球不同应用风冷散热器价格走势（2020-2032）&amp;（元/件）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风冷散热器中国企业SWOT分析</w:t>
      </w:r>
      <w:r>
        <w:rPr>
          <w:rFonts w:hint="eastAsia"/>
        </w:rPr>
        <w:br/>
      </w:r>
      <w:r>
        <w:rPr>
          <w:rFonts w:hint="eastAsia"/>
        </w:rPr>
        <w:t>　　图 39： 风冷散热器产业链</w:t>
      </w:r>
      <w:r>
        <w:rPr>
          <w:rFonts w:hint="eastAsia"/>
        </w:rPr>
        <w:br/>
      </w:r>
      <w:r>
        <w:rPr>
          <w:rFonts w:hint="eastAsia"/>
        </w:rPr>
        <w:t>　　图 40： 风冷散热器行业采购模式分析</w:t>
      </w:r>
      <w:r>
        <w:rPr>
          <w:rFonts w:hint="eastAsia"/>
        </w:rPr>
        <w:br/>
      </w:r>
      <w:r>
        <w:rPr>
          <w:rFonts w:hint="eastAsia"/>
        </w:rPr>
        <w:t>　　图 41： 风冷散热器行业生产模式</w:t>
      </w:r>
      <w:r>
        <w:rPr>
          <w:rFonts w:hint="eastAsia"/>
        </w:rPr>
        <w:br/>
      </w:r>
      <w:r>
        <w:rPr>
          <w:rFonts w:hint="eastAsia"/>
        </w:rPr>
        <w:t>　　图 42： 风冷散热器行业销售模式分析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80b0d218124f03" w:history="1">
        <w:r>
          <w:rPr>
            <w:rStyle w:val="Hyperlink"/>
          </w:rPr>
          <w:t>2026-2032年全球与中国风冷散热器发展现状及前景趋势分析报告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80b0d218124f03" w:history="1">
        <w:r>
          <w:rPr>
            <w:rStyle w:val="Hyperlink"/>
          </w:rPr>
          <w:t>https://www.20087.com/9/91/FengLengSanReQiDeQianJing.html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热点：散热风扇十大名牌排名、风冷散热器哪个最好、2023目前最强的风冷散热器、风冷散热器排行、散热片、风冷散热器天梯图2023、一体式水冷多久换一次、风冷散热器怎么安装、大型风冷散热器有哪些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bf356437a94230" w:history="1">
      <w:r>
        <w:rPr>
          <w:rStyle w:val="Hyperlink"/>
        </w:rPr>
        <w:t>2026-2032年全球与中国风冷散热器发展现状及前景趋势分析报告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FengLengSanReQiDeQianJing.html" TargetMode="External" Id="R6f80b0d218124f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FengLengSanReQiDeQianJing.html" TargetMode="External" Id="R51bf356437a942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2025-11-09T07:10:11Z</dcterms:created>
  <dcterms:modified xsi:type="dcterms:W3CDTF">2025-11-09T08:10:11Z</dcterms:modified>
  <dc:subject>2026-2032年全球与中国风冷散热器发展现状及前景趋势分析报告</dc:subject>
  <dc:title>2026-2032年全球与中国风冷散热器发展现状及前景趋势分析报告</dc:title>
  <cp:keywords>2026-2032年全球与中国风冷散热器发展现状及前景趋势分析报告</cp:keywords>
  <dc:description>2026-2032年全球与中国风冷散热器发展现状及前景趋势分析报告</dc:description>
</cp:coreProperties>
</file>