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fe22521d54f08" w:history="1">
              <w:r>
                <w:rPr>
                  <w:rStyle w:val="Hyperlink"/>
                </w:rPr>
                <w:t>2025-2031年中国电池显示器行业现状调研与前景分析报告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fe22521d54f08" w:history="1">
              <w:r>
                <w:rPr>
                  <w:rStyle w:val="Hyperlink"/>
                </w:rPr>
                <w:t>2025-2031年中国电池显示器行业现状调研与前景分析报告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5fe22521d54f08" w:history="1">
                <w:r>
                  <w:rPr>
                    <w:rStyle w:val="Hyperlink"/>
                  </w:rPr>
                  <w:t>https://www.20087.com/0/92/DianChiXianShiQiDeQianJing.html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显示器是用于实时显示电池组或单体电池工作状态的电子装置，核心功能包括指示剩余电量（SOC）、健康状态（SOH）、电压、电流、温度及充放电循环次数等关键参数。电池显示器广泛应用于电动汽车、储能系统、电动工具及便携式电子设备，通常以数字显示屏、LED指示灯或组合形式呈现信息。设备通过采集电池管理系统（BMS）输出的信号或直接测量电池端电压与电流，运用特定算法进行计算与显示。设计需考虑测量精度、响应速度、环境适应性（温度、湿度、振动）和电磁兼容性。用户界面注重直观易懂，使操作者能快速掌握电池状况。在工业与高端应用中，显示器可能集成报警、数据记录和通信接口功能。</w:t>
      </w:r>
      <w:r>
        <w:rPr>
          <w:rFonts w:hint="eastAsia"/>
        </w:rPr>
        <w:br/>
      </w:r>
      <w:r>
        <w:rPr>
          <w:rFonts w:hint="eastAsia"/>
        </w:rPr>
        <w:t>　　未来，电池显示器将向多功能集成、智能预警与用户交互优化方向发展。设备将超越基础参数显示，集成更复杂的分析功能，如预测剩余可用时间、估算续航里程、识别内阻变化趋势，并提供维护建议。智能诊断算法将能识别潜在故障模式（如单体失衡、连接松动），发出早期预警，防止严重故障。在用户交互方面，高分辨率彩色显示屏、触摸操作和图形化界面将提升信息呈现的丰富性与易读性。无线通信技术（如蓝牙、Wi-Fi）将普及，支持通过移动设备远程查看电池状态和接收报警信息。在工业领域，显示器将深度融入设备整体控制系统，实现状态信息的集中监控与管理。低功耗设计将延长显示器自身在休眠模式下的待机时间。在安全关键应用中，冗余显示和故障安全模式将被强化。标准化数据协议将促进不同品牌BMS与显示器的互操作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5fe22521d54f08" w:history="1">
        <w:r>
          <w:rPr>
            <w:rStyle w:val="Hyperlink"/>
          </w:rPr>
          <w:t>2025-2031年中国电池显示器行业现状调研与前景分析报告</w:t>
        </w:r>
      </w:hyperlink>
      <w:r>
        <w:rPr>
          <w:rFonts w:hint="eastAsia"/>
        </w:rPr>
        <w:t>》系统分析了电池显示器行业的市场需求、市场规模及价格动态，全面梳理了电池显示器产业链结构，并对电池显示器细分市场进行了深入探究。报告基于详实数据，科学预测了电池显示器市场前景与发展趋势，重点剖析了品牌竞争格局、市场集中度及重点企业的市场地位。通过SWOT分析，报告识别了行业面临的机遇与风险，并提出了针对性发展策略与建议，为电池显示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电池显示器行业概述</w:t>
      </w:r>
      <w:r>
        <w:rPr>
          <w:rFonts w:hint="eastAsia"/>
        </w:rPr>
        <w:br/>
      </w:r>
      <w:r>
        <w:rPr>
          <w:rFonts w:hint="eastAsia"/>
        </w:rPr>
        <w:t>　　第一节 电池显示器定义与分类</w:t>
      </w:r>
      <w:r>
        <w:rPr>
          <w:rFonts w:hint="eastAsia"/>
        </w:rPr>
        <w:br/>
      </w:r>
      <w:r>
        <w:rPr>
          <w:rFonts w:hint="eastAsia"/>
        </w:rPr>
        <w:t>　　第二节 电池显示器应用领域</w:t>
      </w:r>
      <w:r>
        <w:rPr>
          <w:rFonts w:hint="eastAsia"/>
        </w:rPr>
        <w:br/>
      </w:r>
      <w:r>
        <w:rPr>
          <w:rFonts w:hint="eastAsia"/>
        </w:rPr>
        <w:t>　　第三节 电池显示器行业经济指标分析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电池显示器产业链及经营模式分析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三、电池显示器销售模式及销售渠道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全球电池显示器市场发展综述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2019-2024年全球电池显示器市场规模与趋势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主要国家与地区电池显示器市场分析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2025-2031年全球电池显示器行业发展趋势与前景预测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中国电池显示器行业市场分析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2024-2025年电池显示器产能与投资动态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一、国内电池显示器产能及利用情况</w:t>
      </w:r>
      <w:r>
        <w:rPr>
          <w:rFonts w:hint="eastAsia"/>
        </w:rPr>
        <w:br/>
      </w:r>
      <w:r>
        <w:rPr>
          <w:rFonts w:hint="eastAsia"/>
        </w:rPr>
        <w:t>　　　　二、电池显示器产能扩张与投资动态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2025-2031年电池显示器行业产量统计与趋势预测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一、2019-2024年电池显示器行业产量数据统计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1、2019-2024年电池显示器产量及增长趋势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2、2019-2024年电池显示器细分产品产量及份额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二、影响电池显示器产量的关键因素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三、2025-2031年电池显示器产量预测</w:t>
      </w:r>
      <w:r>
        <w:rPr>
          <w:rFonts w:hint="eastAsia"/>
        </w:rPr>
        <w:br/>
      </w:r>
      <w:r>
        <w:rPr>
          <w:rFonts w:hint="eastAsia"/>
        </w:rPr>
        <w:t>　　第三节 2025-2031年电池显示器市场需求与销售分析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一、2024-2025年电池显示器行业需求现状</w:t>
      </w:r>
      <w:r>
        <w:rPr>
          <w:rFonts w:hint="eastAsia"/>
        </w:rPr>
        <w:br/>
      </w:r>
      <w:r>
        <w:rPr>
          <w:rFonts w:hint="eastAsia"/>
        </w:rPr>
        <w:t>　　　　二、电池显示器客户群体与需求特点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三、2019-2024年电池显示器行业销售规模分析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四、2025-2031年电池显示器市场增长潜力与规模预测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中国电池显示器细分市场与下游应用领域分析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电池显示器细分市场分析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一、2024-2025年电池显示器主要细分产品市场现状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电池显示器下游应用与客户群体分析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一、2024-2025年电池显示器各应用领域市场现状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2024-2025年电池显示器行业技术发展现状及趋势分析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电池显示器行业技术发展现状分析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国内外电池显示器行业技术差异与原因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电池显示器行业技术发展方向、趋势预测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提升电池显示器行业技术能力策略建议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电池显示器价格机制与竞争策略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一、2019-2024年电池显示器市场价格走势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电池显示器定价策略与方法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2025-2031年电池显示器价格竞争态势与趋势预测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中国电池显示器行业重点区域市场研究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2024-2025年重点区域电池显示器市场发展概况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三、2025-2031年电池显示器行业发展潜力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三、2025-2031年电池显示器行业发展潜力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三、2025-2031年电池显示器行业发展潜力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三、2025-2031年电池显示器行业发展潜力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三、2025-2031年电池显示器行业发展潜力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2019-2024年中国电池显示器行业进出口情况分析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电池显示器行业进口情况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一、2019-2024年电池显示器进口规模及增长情况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二、电池显示器主要进口来源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电池显示器行业出口情况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一、2019-2024年电池显示器出口规模及增长情况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二、电池显示器主要出口目的地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2019-2024年中国电池显示器行业总体发展与财务状况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2019-2024年中国电池显示器行业规模情况</w:t>
      </w:r>
      <w:r>
        <w:rPr>
          <w:rFonts w:hint="eastAsia"/>
        </w:rPr>
        <w:br/>
      </w:r>
      <w:r>
        <w:rPr>
          <w:rFonts w:hint="eastAsia"/>
        </w:rPr>
        <w:t>　　　　一、电池显示器行业企业数量规模</w:t>
      </w:r>
      <w:r>
        <w:rPr>
          <w:rFonts w:hint="eastAsia"/>
        </w:rPr>
        <w:br/>
      </w:r>
      <w:r>
        <w:rPr>
          <w:rFonts w:hint="eastAsia"/>
        </w:rPr>
        <w:t>　　　　二、电池显示器行业从业人员规模</w:t>
      </w:r>
      <w:r>
        <w:rPr>
          <w:rFonts w:hint="eastAsia"/>
        </w:rPr>
        <w:br/>
      </w:r>
      <w:r>
        <w:rPr>
          <w:rFonts w:hint="eastAsia"/>
        </w:rPr>
        <w:t>　　　　三、电池显示器行业市场敏感性分析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2019-2024年中国电池显示器行业财务能力分析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一、电池显示器行业盈利能力</w:t>
      </w:r>
      <w:r>
        <w:rPr>
          <w:rFonts w:hint="eastAsia"/>
        </w:rPr>
        <w:br/>
      </w:r>
      <w:r>
        <w:rPr>
          <w:rFonts w:hint="eastAsia"/>
        </w:rPr>
        <w:t>　　　　二、电池显示器行业偿债能力</w:t>
      </w:r>
      <w:r>
        <w:rPr>
          <w:rFonts w:hint="eastAsia"/>
        </w:rPr>
        <w:br/>
      </w:r>
      <w:r>
        <w:rPr>
          <w:rFonts w:hint="eastAsia"/>
        </w:rPr>
        <w:t>　　　　三、电池显示器行业营运能力</w:t>
      </w:r>
      <w:r>
        <w:rPr>
          <w:rFonts w:hint="eastAsia"/>
        </w:rPr>
        <w:br/>
      </w:r>
      <w:r>
        <w:rPr>
          <w:rFonts w:hint="eastAsia"/>
        </w:rPr>
        <w:t>　　　　四、电池显示器行业发展能力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电池显示器行业重点企业调研分析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中国电池显示器行业竞争格局分析</w:t>
      </w:r>
      <w:r>
        <w:rPr>
          <w:rFonts w:hint="eastAsia"/>
        </w:rPr>
        <w:br/>
      </w:r>
      <w:r>
        <w:rPr>
          <w:rFonts w:hint="eastAsia"/>
        </w:rPr>
        <w:t>　　第一节 电池显示器行业竞争格局总览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2024-2025年电池显示器行业竞争力分析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2019-2024年电池显示器行业企业并购活动分析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2024-2025年电池显示器行业会展与招投标活动分析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一、电池显示器行业会展活动及其市场影响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2025年中国电池显示器企业发展企业发展策略与建议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电池显示器销售模式与渠道策略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电池显示器品牌与市场推广策略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电池显示器研发投入与技术创新能力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电池显示器合作联盟与资源整合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中国电池显示器行业风险与对策</w:t>
      </w:r>
      <w:r>
        <w:rPr>
          <w:rFonts w:hint="eastAsia"/>
        </w:rPr>
        <w:br/>
      </w:r>
      <w:r>
        <w:rPr>
          <w:rFonts w:hint="eastAsia"/>
        </w:rPr>
        <w:t>　　第一节 电池显示器行业SWOT分析</w:t>
      </w:r>
      <w:r>
        <w:rPr>
          <w:rFonts w:hint="eastAsia"/>
        </w:rPr>
        <w:br/>
      </w:r>
      <w:r>
        <w:rPr>
          <w:rFonts w:hint="eastAsia"/>
        </w:rPr>
        <w:t>　　　　一、电池显示器行业优势</w:t>
      </w:r>
      <w:r>
        <w:rPr>
          <w:rFonts w:hint="eastAsia"/>
        </w:rPr>
        <w:br/>
      </w:r>
      <w:r>
        <w:rPr>
          <w:rFonts w:hint="eastAsia"/>
        </w:rPr>
        <w:t>　　　　二、电池显示器行业劣势</w:t>
      </w:r>
      <w:r>
        <w:rPr>
          <w:rFonts w:hint="eastAsia"/>
        </w:rPr>
        <w:br/>
      </w:r>
      <w:r>
        <w:rPr>
          <w:rFonts w:hint="eastAsia"/>
        </w:rPr>
        <w:t>　　　　三、电池显示器市场机会</w:t>
      </w:r>
      <w:r>
        <w:rPr>
          <w:rFonts w:hint="eastAsia"/>
        </w:rPr>
        <w:br/>
      </w:r>
      <w:r>
        <w:rPr>
          <w:rFonts w:hint="eastAsia"/>
        </w:rPr>
        <w:t>　　　　四、电池显示器市场威胁</w:t>
      </w:r>
      <w:r>
        <w:rPr>
          <w:rFonts w:hint="eastAsia"/>
        </w:rPr>
        <w:br/>
      </w:r>
      <w:r>
        <w:rPr>
          <w:rFonts w:hint="eastAsia"/>
        </w:rPr>
        <w:t>　　第二节 电池显示器行业风险及对策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2025-2031年中国电池显示器行业前景与发展趋势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2024-2025年电池显示器行业发展环境分析</w:t>
      </w:r>
      <w:r>
        <w:rPr>
          <w:rFonts w:hint="eastAsia"/>
        </w:rPr>
        <w:br/>
      </w:r>
      <w:r>
        <w:rPr>
          <w:rFonts w:hint="eastAsia"/>
        </w:rPr>
        <w:t>　　　　一、电池显示器行业主管部门与监管体制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二、电池显示器行业主要法律法规及政策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三、电池显示器行业标准与质量监管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2025-2031年电池显示器行业发展趋势与方向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2025-2031年电池显示器行业发展潜力与机遇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电池显示器行业研究结论与建议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电池显示器行业发展建议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电池显示器行业历程</w:t>
      </w:r>
      <w:r>
        <w:rPr>
          <w:rFonts w:hint="eastAsia"/>
        </w:rPr>
        <w:br/>
      </w:r>
      <w:r>
        <w:rPr>
          <w:rFonts w:hint="eastAsia"/>
        </w:rPr>
        <w:t>　　图表 电池显示器行业生命周期</w:t>
      </w:r>
      <w:r>
        <w:rPr>
          <w:rFonts w:hint="eastAsia"/>
        </w:rPr>
        <w:br/>
      </w:r>
      <w:r>
        <w:rPr>
          <w:rFonts w:hint="eastAsia"/>
        </w:rPr>
        <w:t>　　图表 电池显示器行业产业链分析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2019-2024年中国电池显示器行业市场规模及增长情况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2019-2024年电池显示器行业市场容量分析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2019-2024年中国电池显示器行业产能统计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2019-2024年中国电池显示器行业产量及增长趋势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2019-2024年中国电池显示器市场需求量及增速统计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2024年中国电池显示器行业需求领域分布格局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2019-2024年中国电池显示器行业销售收入分析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2019-2024年中国电池显示器行业盈利情况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2019-2024年中国电池显示器行业利润总额统计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2019-2024年中国电池显示器进口数量分析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2019-2024年中国电池显示器进口金额分析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2019-2024年中国电池显示器出口数量分析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2019-2024年中国电池显示器出口金额分析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2024年中国电池显示器进口国家及地区分析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2024年中国电池显示器出口国家及地区分析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2019-2024年中国电池显示器行业企业数量情况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2019-2024年中国电池显示器行业企业平均规模情况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**地区电池显示器行业市场需求情况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电池显示器重点企业（三）基本信息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电池显示器重点企业（三）经营情况分析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电池显示器重点企业（三）盈利能力情况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2025-2031年中国电池显示器行业产能预测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2025-2031年中国电池显示器行业产量预测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2025-2031年中国电池显示器市场需求量预测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2025-2031年中国电池显示器行业供需平衡预测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2025-2031年中国电池显示器市场容量预测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2025-2031年中国电池显示器市场规模预测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2025-2031年中国电池显示器市场前景分析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2025-2031年中国电池显示器发展趋势预测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fe22521d54f08" w:history="1">
        <w:r>
          <w:rPr>
            <w:rStyle w:val="Hyperlink"/>
          </w:rPr>
          <w:t>2025-2031年中国电池显示器行业现状调研与前景分析报告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5fe22521d54f08" w:history="1">
        <w:r>
          <w:rPr>
            <w:rStyle w:val="Hyperlink"/>
          </w:rPr>
          <w:t>https://www.20087.com/0/92/DianChiXianShiQiDeQianJing.html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c225aa9b9040db" w:history="1">
      <w:r>
        <w:rPr>
          <w:rStyle w:val="Hyperlink"/>
        </w:rPr>
        <w:t>2025-2031年中国电池显示器行业现状调研与前景分析报告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DianChiXianShiQiDeQianJing.html" TargetMode="External" Id="Rdc5fe22521d5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DianChiXianShiQiDeQianJing.html" TargetMode="External" Id="R8bc225aa9b90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2025-08-29T08:53:37Z</dcterms:created>
  <dcterms:modified xsi:type="dcterms:W3CDTF">2025-08-29T09:53:37Z</dcterms:modified>
  <dc:subject>2025-2031年中国电池显示器行业现状调研与前景分析报告</dc:subject>
  <dc:title>2025-2031年中国电池显示器行业现状调研与前景分析报告</dc:title>
  <cp:keywords>2025-2031年中国电池显示器行业现状调研与前景分析报告</cp:keywords>
  <dc:description>2025-2031年中国电池显示器行业现状调研与前景分析报告</dc:description>
</cp:coreProperties>
</file>