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40de64d9a40e6" w:history="1">
              <w:r>
                <w:rPr>
                  <w:rStyle w:val="Hyperlink"/>
                </w:rPr>
                <w:t>中国中央空调行业发展调研与市场前景预测报告（2025-2031年）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40de64d9a40e6" w:history="1">
              <w:r>
                <w:rPr>
                  <w:rStyle w:val="Hyperlink"/>
                </w:rPr>
                <w:t>中国中央空调行业发展调研与市场前景预测报告（2025-2031年）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40de64d9a40e6" w:history="1">
                <w:r>
                  <w:rPr>
                    <w:rStyle w:val="Hyperlink"/>
                  </w:rPr>
                  <w:t>https://www.20087.com/1/32/ZhongYangKongTiaoHangYeQianJingF.html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商业和大型建筑中不可或缺的设施，近年来随着能效标准的提升和智能控制技术的应用，其能效和舒适度得到显著改善。变频技术、热回收系统和智能温控策略的应用，使得中央空调系统能够根据实际需求调节制冷或供暖，降低了能源消耗。同时，物联网技术的集成，实现了远程监控和预测性维护，提高了系统的可靠性和运营效率。</w:t>
      </w:r>
      <w:r>
        <w:rPr>
          <w:rFonts w:hint="eastAsia"/>
        </w:rPr>
        <w:br/>
      </w:r>
      <w:r>
        <w:rPr>
          <w:rFonts w:hint="eastAsia"/>
        </w:rPr>
        <w:t>　　未来，中央空调行业将更加注重可持续性和用户体验。随着可再生能源的整合，如太阳能和地热能，中央空调系统将能够实现零碳排放，成为绿色建筑的重要组成部分。同时，个性化和场景化的温控方案，结合人体感应和行为分析，将提供更加舒适和节能的室内环境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40de64d9a40e6" w:history="1">
        <w:r>
          <w:rPr>
            <w:rStyle w:val="Hyperlink"/>
          </w:rPr>
          <w:t>中国中央空调行业发展调研与市场前景预测报告（2025-2031年）</w:t>
        </w:r>
      </w:hyperlink>
      <w:r>
        <w:rPr>
          <w:rFonts w:hint="eastAsia"/>
        </w:rPr>
        <w:t>》依托权威机构及相关协会的数据资料，全面解析了中央空调行业现状、市场需求及市场规模，系统梳理了中央空调产业链结构、价格趋势及各细分市场动态。报告对中央空调市场前景与发展趋势进行了科学预测，重点分析了品牌竞争格局、市场集中度及主要企业的经营表现。同时，通过SWOT分析揭示了中央空调行业面临的机遇与风险，为中央空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中央空调行业发展概述</w:t>
      </w:r>
      <w:r>
        <w:rPr>
          <w:rFonts w:hint="eastAsia"/>
        </w:rPr>
        <w:br/>
      </w:r>
      <w:r>
        <w:rPr>
          <w:rFonts w:hint="eastAsia"/>
        </w:rPr>
        <w:t>　　第一节 中央空调的概念</w:t>
      </w:r>
      <w:r>
        <w:rPr>
          <w:rFonts w:hint="eastAsia"/>
        </w:rPr>
        <w:br/>
      </w:r>
      <w:r>
        <w:rPr>
          <w:rFonts w:hint="eastAsia"/>
        </w:rPr>
        <w:t>　　　　一、中央空调的定义</w:t>
      </w:r>
      <w:r>
        <w:rPr>
          <w:rFonts w:hint="eastAsia"/>
        </w:rPr>
        <w:br/>
      </w:r>
      <w:r>
        <w:rPr>
          <w:rFonts w:hint="eastAsia"/>
        </w:rPr>
        <w:t>　　　　二、中央空调的分类</w:t>
      </w:r>
      <w:r>
        <w:rPr>
          <w:rFonts w:hint="eastAsia"/>
        </w:rPr>
        <w:br/>
      </w:r>
      <w:r>
        <w:rPr>
          <w:rFonts w:hint="eastAsia"/>
        </w:rPr>
        <w:t>　　　　三、中央空调在国民经济中的地位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我国中央空调市场概况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家庭收入过五万，从多台空调进军中央空调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中国中央空调行业整体运行现状分析</w:t>
      </w:r>
      <w:r>
        <w:rPr>
          <w:rFonts w:hint="eastAsia"/>
        </w:rPr>
        <w:br/>
      </w:r>
      <w:r>
        <w:rPr>
          <w:rFonts w:hint="eastAsia"/>
        </w:rPr>
        <w:t>　　第一节 中央空调行业产业链概况</w:t>
      </w:r>
      <w:r>
        <w:rPr>
          <w:rFonts w:hint="eastAsia"/>
        </w:rPr>
        <w:br/>
      </w:r>
      <w:r>
        <w:rPr>
          <w:rFonts w:hint="eastAsia"/>
        </w:rPr>
        <w:t>　　　　一、中央空调行业上游发展现状</w:t>
      </w:r>
      <w:r>
        <w:rPr>
          <w:rFonts w:hint="eastAsia"/>
        </w:rPr>
        <w:br/>
      </w:r>
      <w:r>
        <w:rPr>
          <w:rFonts w:hint="eastAsia"/>
        </w:rPr>
        <w:t>　　　　二、中央空调行业上游发展趋势</w:t>
      </w:r>
      <w:r>
        <w:rPr>
          <w:rFonts w:hint="eastAsia"/>
        </w:rPr>
        <w:br/>
      </w:r>
      <w:r>
        <w:rPr>
          <w:rFonts w:hint="eastAsia"/>
        </w:rPr>
        <w:t>　　　　三、中央空调行业下游发展现状</w:t>
      </w:r>
      <w:r>
        <w:rPr>
          <w:rFonts w:hint="eastAsia"/>
        </w:rPr>
        <w:br/>
      </w:r>
      <w:r>
        <w:rPr>
          <w:rFonts w:hint="eastAsia"/>
        </w:rPr>
        <w:t>　　　　四、中央空调行业下游发展趋势</w:t>
      </w:r>
      <w:r>
        <w:rPr>
          <w:rFonts w:hint="eastAsia"/>
        </w:rPr>
        <w:br/>
      </w:r>
      <w:r>
        <w:rPr>
          <w:rFonts w:hint="eastAsia"/>
        </w:rPr>
        <w:t>　　第二节 中央空调行业市场供需情况分析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2020-2025年国内中央空调行业发展现状</w:t>
      </w:r>
      <w:r>
        <w:rPr>
          <w:rFonts w:hint="eastAsia"/>
        </w:rPr>
        <w:br/>
      </w:r>
      <w:r>
        <w:rPr>
          <w:rFonts w:hint="eastAsia"/>
        </w:rPr>
        <w:t>　　　　一、中央空调行业价格现状</w:t>
      </w:r>
      <w:r>
        <w:rPr>
          <w:rFonts w:hint="eastAsia"/>
        </w:rPr>
        <w:br/>
      </w:r>
      <w:r>
        <w:rPr>
          <w:rFonts w:hint="eastAsia"/>
        </w:rPr>
        <w:t>　　　　二、中央空调行业产销状况分析</w:t>
      </w:r>
      <w:r>
        <w:rPr>
          <w:rFonts w:hint="eastAsia"/>
        </w:rPr>
        <w:br/>
      </w:r>
      <w:r>
        <w:rPr>
          <w:rFonts w:hint="eastAsia"/>
        </w:rPr>
        <w:t>　　　　三、中央空调行业市场盈利能力分析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2020-2025年中国中央空调行业进出口分析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2020-2025年中央空调行业进口情况分析</w:t>
      </w:r>
      <w:r>
        <w:rPr>
          <w:rFonts w:hint="eastAsia"/>
        </w:rPr>
        <w:br/>
      </w:r>
      <w:r>
        <w:rPr>
          <w:rFonts w:hint="eastAsia"/>
        </w:rPr>
        <w:t>　　　　一、中央空调行业进口现状分析</w:t>
      </w:r>
      <w:r>
        <w:rPr>
          <w:rFonts w:hint="eastAsia"/>
        </w:rPr>
        <w:br/>
      </w:r>
      <w:r>
        <w:rPr>
          <w:rFonts w:hint="eastAsia"/>
        </w:rPr>
        <w:t>　　　　二、中央空调行业进口规模分析</w:t>
      </w:r>
      <w:r>
        <w:rPr>
          <w:rFonts w:hint="eastAsia"/>
        </w:rPr>
        <w:br/>
      </w:r>
      <w:r>
        <w:rPr>
          <w:rFonts w:hint="eastAsia"/>
        </w:rPr>
        <w:t>　　　　三、中央空调行业进口前景分析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2020-2025年中央空调行业出口情况分析</w:t>
      </w:r>
      <w:r>
        <w:rPr>
          <w:rFonts w:hint="eastAsia"/>
        </w:rPr>
        <w:br/>
      </w:r>
      <w:r>
        <w:rPr>
          <w:rFonts w:hint="eastAsia"/>
        </w:rPr>
        <w:t>　　　　一、中央空调行业出口现状分析</w:t>
      </w:r>
      <w:r>
        <w:rPr>
          <w:rFonts w:hint="eastAsia"/>
        </w:rPr>
        <w:br/>
      </w:r>
      <w:r>
        <w:rPr>
          <w:rFonts w:hint="eastAsia"/>
        </w:rPr>
        <w:t>　　　　二、中央空调行业出口规模分析</w:t>
      </w:r>
      <w:r>
        <w:rPr>
          <w:rFonts w:hint="eastAsia"/>
        </w:rPr>
        <w:br/>
      </w:r>
      <w:r>
        <w:rPr>
          <w:rFonts w:hint="eastAsia"/>
        </w:rPr>
        <w:t>　　　　三、中央空调行业出口前景分析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一、国内外中央空调竞争分析</w:t>
      </w:r>
      <w:r>
        <w:rPr>
          <w:rFonts w:hint="eastAsia"/>
        </w:rPr>
        <w:br/>
      </w:r>
      <w:r>
        <w:rPr>
          <w:rFonts w:hint="eastAsia"/>
        </w:rPr>
        <w:t>　　　　二、我国中央空调市场竞争分析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三、国内主要中央空调企业动向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2025年中央空调行业企业竞争格局分析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约克（中国）商贸有限公司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开利空调销售服务（上海）有限公司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未来中央空调行业发展预测分析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2025-2031年中央空调行业市场预测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2025-2031年中国中央空调行业供需预测</w:t>
      </w:r>
      <w:r>
        <w:rPr>
          <w:rFonts w:hint="eastAsia"/>
        </w:rPr>
        <w:br/>
      </w:r>
      <w:r>
        <w:rPr>
          <w:rFonts w:hint="eastAsia"/>
        </w:rPr>
        <w:t>　　　　一、中国中央空调供给预测</w:t>
      </w:r>
      <w:r>
        <w:rPr>
          <w:rFonts w:hint="eastAsia"/>
        </w:rPr>
        <w:br/>
      </w:r>
      <w:r>
        <w:rPr>
          <w:rFonts w:hint="eastAsia"/>
        </w:rPr>
        <w:t>　　　　二、中国中央空调产量预测</w:t>
      </w:r>
      <w:r>
        <w:rPr>
          <w:rFonts w:hint="eastAsia"/>
        </w:rPr>
        <w:br/>
      </w:r>
      <w:r>
        <w:rPr>
          <w:rFonts w:hint="eastAsia"/>
        </w:rPr>
        <w:t>　　　　三、中国中央空调需求预测</w:t>
      </w:r>
      <w:r>
        <w:rPr>
          <w:rFonts w:hint="eastAsia"/>
        </w:rPr>
        <w:br/>
      </w:r>
      <w:r>
        <w:rPr>
          <w:rFonts w:hint="eastAsia"/>
        </w:rPr>
        <w:t>　　　　四、中国中央空调供需平衡预测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2025-2031年中央空调行业发展前景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消费市场对中央空调行业的影响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对中央空调行业投资机会与风险分析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一、中央空调投资项目分析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二、可以投资的中央空调模式</w:t>
      </w:r>
      <w:r>
        <w:rPr>
          <w:rFonts w:hint="eastAsia"/>
        </w:rPr>
        <w:br/>
      </w:r>
      <w:r>
        <w:rPr>
          <w:rFonts w:hint="eastAsia"/>
        </w:rPr>
        <w:t>　　　　三、2025年中央空调投资机会</w:t>
      </w:r>
      <w:r>
        <w:rPr>
          <w:rFonts w:hint="eastAsia"/>
        </w:rPr>
        <w:br/>
      </w:r>
      <w:r>
        <w:rPr>
          <w:rFonts w:hint="eastAsia"/>
        </w:rPr>
        <w:t>　　　　四、2025年中央空调投资新方向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五、2025-2031年中央空调行业投资的建议</w:t>
      </w:r>
      <w:r>
        <w:rPr>
          <w:rFonts w:hint="eastAsia"/>
        </w:rPr>
        <w:br/>
      </w:r>
      <w:r>
        <w:rPr>
          <w:rFonts w:hint="eastAsia"/>
        </w:rPr>
        <w:t>　　第二节 影响中央空调行业发展的主要因素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中央空调行业投资风险及控制策略分析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中央空调行业发展建议分析</w:t>
      </w:r>
      <w:r>
        <w:rPr>
          <w:rFonts w:hint="eastAsia"/>
        </w:rPr>
        <w:br/>
      </w:r>
      <w:r>
        <w:rPr>
          <w:rFonts w:hint="eastAsia"/>
        </w:rPr>
        <w:t>　　第一节 中央空调行业研究结论及建议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中央空调细分行业研究结论及建议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中:智林:中央空调行业竞争策略总结及建议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中央空调产业链分析</w:t>
      </w:r>
      <w:r>
        <w:rPr>
          <w:rFonts w:hint="eastAsia"/>
        </w:rPr>
        <w:br/>
      </w:r>
      <w:r>
        <w:rPr>
          <w:rFonts w:hint="eastAsia"/>
        </w:rPr>
        <w:t>　　图表 中央空调行业生命周期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2020-2025年全球中央空调产业市场规模</w:t>
      </w:r>
      <w:r>
        <w:rPr>
          <w:rFonts w:hint="eastAsia"/>
        </w:rPr>
        <w:br/>
      </w:r>
      <w:r>
        <w:rPr>
          <w:rFonts w:hint="eastAsia"/>
        </w:rPr>
        <w:t>　　图表 2020-2025年中央空调重要数据指标比较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2025-2031年中国中央空调发展前景预测</w:t>
      </w:r>
      <w:r>
        <w:rPr>
          <w:rFonts w:hint="eastAsia"/>
        </w:rPr>
        <w:br/>
      </w:r>
      <w:r>
        <w:rPr>
          <w:rFonts w:hint="eastAsia"/>
        </w:rPr>
        <w:t>　　图表 2020-2025年中央空调行业集中度分析</w:t>
      </w:r>
      <w:r>
        <w:rPr>
          <w:rFonts w:hint="eastAsia"/>
        </w:rPr>
        <w:br/>
      </w:r>
      <w:r>
        <w:rPr>
          <w:rFonts w:hint="eastAsia"/>
        </w:rPr>
        <w:t>　　图表 2020-2025年中央空调行业区域集中度分析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2020-2025年中央空调行业企业集中度分析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2020-2025年中央空调行业我国GDP分析</w:t>
      </w:r>
      <w:r>
        <w:rPr>
          <w:rFonts w:hint="eastAsia"/>
        </w:rPr>
        <w:br/>
      </w:r>
      <w:r>
        <w:rPr>
          <w:rFonts w:hint="eastAsia"/>
        </w:rPr>
        <w:t>　　图表 2020-2025年中央空调行业我国固定资产投资分析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2020-2025年中央空调行业资产分析</w:t>
      </w:r>
      <w:r>
        <w:rPr>
          <w:rFonts w:hint="eastAsia"/>
        </w:rPr>
        <w:br/>
      </w:r>
      <w:r>
        <w:rPr>
          <w:rFonts w:hint="eastAsia"/>
        </w:rPr>
        <w:t>　　图表 2020-2025年中央空调行业负债分析</w:t>
      </w:r>
      <w:r>
        <w:rPr>
          <w:rFonts w:hint="eastAsia"/>
        </w:rPr>
        <w:br/>
      </w:r>
      <w:r>
        <w:rPr>
          <w:rFonts w:hint="eastAsia"/>
        </w:rPr>
        <w:t>　　图表 2020-2025年中央空调行业偿债能力分析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40de64d9a40e6" w:history="1">
        <w:r>
          <w:rPr>
            <w:rStyle w:val="Hyperlink"/>
          </w:rPr>
          <w:t>中国中央空调行业发展调研与市场前景预测报告（2025-2031年）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40de64d9a40e6" w:history="1">
        <w:r>
          <w:rPr>
            <w:rStyle w:val="Hyperlink"/>
          </w:rPr>
          <w:t>https://www.20087.com/1/32/ZhongYangKongTiaoHangYeQianJingF.html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e387357bf40ed" w:history="1">
      <w:r>
        <w:rPr>
          <w:rStyle w:val="Hyperlink"/>
        </w:rPr>
        <w:t>中国中央空调行业发展调研与市场前景预测报告（2025-2031年）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ongYangKongTiaoHangYeQianJingF.html" TargetMode="External" Id="Rfaf40de64d9a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ongYangKongTiaoHangYeQianJingF.html" TargetMode="External" Id="Re99e387357bf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2025-05-09T02:40:00Z</dcterms:created>
  <dcterms:modified xsi:type="dcterms:W3CDTF">2025-05-09T03:40:00Z</dcterms:modified>
  <dc:subject>中国中央空调行业发展调研与市场前景预测报告（2025-2031年）</dc:subject>
  <dc:title>中国中央空调行业发展调研与市场前景预测报告（2025-2031年）</dc:title>
  <cp:keywords>中国中央空调行业发展调研与市场前景预测报告（2025-2031年）</cp:keywords>
  <dc:description>中国中央空调行业发展调研与市场前景预测报告（2025-2031年）</dc:description>
</cp:coreProperties>
</file>