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06d416fa4445b" w:history="1">
              <w:r>
                <w:rPr>
                  <w:rStyle w:val="Hyperlink"/>
                </w:rPr>
                <w:t>中国太阳能空调行业现状研究分析及市场前景预测报告（2025年）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06d416fa4445b" w:history="1">
              <w:r>
                <w:rPr>
                  <w:rStyle w:val="Hyperlink"/>
                </w:rPr>
                <w:t>中国太阳能空调行业现状研究分析及市场前景预测报告（2025年）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06d416fa4445b" w:history="1">
                <w:r>
                  <w:rPr>
                    <w:rStyle w:val="Hyperlink"/>
                  </w:rPr>
                  <w:t>https://www.20087.com/M_JiaYongDianQi/23/TaiYangNengKongTiaoWeiLaiFaZhanQuShi.html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系统利用太阳能作为主要能源，通过光伏板产生的电能或太阳能热能来驱动空调制冷或制热，是建筑节能和可再生能源利用的重要组成部分。近年来，随着太阳能技术的成熟和成本的降低，太阳能空调系统的效率和经济性都有了显著提高。同时，智能控制系统的集成，使得太阳能空调能够根据环境条件和用户需求自动调节运行模式，提高能源利用效率。</w:t>
      </w:r>
      <w:r>
        <w:rPr>
          <w:rFonts w:hint="eastAsia"/>
        </w:rPr>
        <w:br/>
      </w:r>
      <w:r>
        <w:rPr>
          <w:rFonts w:hint="eastAsia"/>
        </w:rPr>
        <w:t>　　未来，太阳能空调的发展将更加侧重于系统集成和智能化。通过与建筑能源管理系统（BEMS）的深度融合，太阳能空调将能够与其他可再生能源系统（如风能、地热）和储能设备协同工作，实现建筑能源的优化配置。同时，基于大数据和人工智能的预测性维护，将减少系统故障，延长设备寿命。此外，随着建筑零能耗和零碳排放目标的提出，太阳能空调将扮演更加重要的角色，成为未来智能建筑和绿色建筑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06d416fa4445b" w:history="1">
        <w:r>
          <w:rPr>
            <w:rStyle w:val="Hyperlink"/>
          </w:rPr>
          <w:t>中国太阳能空调行业现状研究分析及市场前景预测报告（2025年）</w:t>
        </w:r>
      </w:hyperlink>
      <w:r>
        <w:rPr>
          <w:rFonts w:hint="eastAsia"/>
        </w:rPr>
        <w:t>》系统分析了太阳能空调行业的现状，全面梳理了太阳能空调市场需求、市场规模、产业链结构及价格体系，详细解读了太阳能空调细分市场特点。报告结合权威数据，科学预测了太阳能空调市场前景与发展趋势，客观分析了品牌竞争格局、市场集中度及重点企业的运营表现，并指出了太阳能空调行业面临的机遇与风险。为太阳能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太阳能空调产业相关概述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一、太阳能空调制冷方式</w:t>
      </w:r>
      <w:r>
        <w:rPr>
          <w:rFonts w:hint="eastAsia"/>
        </w:rPr>
        <w:br/>
      </w:r>
      <w:r>
        <w:rPr>
          <w:rFonts w:hint="eastAsia"/>
        </w:rPr>
        <w:t>　　　　二、太阳能空调的分类及优劣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三、太阳能空调的作用与好处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2020-2025年中国太阳能空调发展状况分析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第三节 2020-2025年中国各地太阳能空调发展动态分析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三、世界最大太阳能空调投入天津使用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2020-2025年中国太阳能空调技术状况分析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二、太阳能空调的技术实现途径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三、变频技术在太阳能空调中的应用情况分析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四、太阳能空调应用存在的问题及可能的解决对策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2020-2025年中国太阳能的被动蒸发冷却技术种类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2020-2025年中国太阳能空调-热泵系统运行分析</w:t>
      </w:r>
      <w:r>
        <w:rPr>
          <w:rFonts w:hint="eastAsia"/>
        </w:rPr>
        <w:br/>
      </w:r>
      <w:r>
        <w:rPr>
          <w:rFonts w:hint="eastAsia"/>
        </w:rPr>
        <w:t>　　　　一、太阳能空调热泵系统概括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2020-2025年中国其它太阳能空调技术分析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三、小型固体吸附式太阳能空调的研究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2020-2025年中国太阳能空调产业技术研发动态分析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2020-2025年中国太阳能空调产品动态分析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四、2025年丰田普锐斯将安装太阳能空调系统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2020-2025年中国制冷、空调设备制造业运行经济指标监测与分析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一、2020-2025年中国制冷、空调设备制造业企业数量增长分析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二、2020-2025年中国制冷、空调设备制造业从业人数调查分析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三、2020-2025年中国制冷、空调设备制造业总销售收入分析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四、2020-2025年中国制冷、空调设备制造业利润总额分析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五、2020-2025年中国制冷、空调设备制造业投资资产增长性分析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2020-2025年中国空气调节器，装有电扇及调温、调湿装置进出口贸易分析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一、空气调节器，装有电扇及调温、调湿装置（6401）进口数据分析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三、空气调节器，装有电扇及调温、调湿装置进出口单价分析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2020-2025年空气调节器，装有电扇及调温、调湿装置进出口省市分析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一、与普通空调竞争分析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一、北京太阳能空调发展分析</w:t>
      </w:r>
      <w:r>
        <w:rPr>
          <w:rFonts w:hint="eastAsia"/>
        </w:rPr>
        <w:br/>
      </w:r>
      <w:r>
        <w:rPr>
          <w:rFonts w:hint="eastAsia"/>
        </w:rPr>
        <w:t>　　　　二、天津太阳能空调发展分析</w:t>
      </w:r>
      <w:r>
        <w:rPr>
          <w:rFonts w:hint="eastAsia"/>
        </w:rPr>
        <w:br/>
      </w:r>
      <w:r>
        <w:rPr>
          <w:rFonts w:hint="eastAsia"/>
        </w:rPr>
        <w:t>　　　　三、深圳太阳能空调发展分析</w:t>
      </w:r>
      <w:r>
        <w:rPr>
          <w:rFonts w:hint="eastAsia"/>
        </w:rPr>
        <w:br/>
      </w:r>
      <w:r>
        <w:rPr>
          <w:rFonts w:hint="eastAsia"/>
        </w:rPr>
        <w:t>　　　　四、浙江太阳能空调发展分析</w:t>
      </w:r>
      <w:r>
        <w:rPr>
          <w:rFonts w:hint="eastAsia"/>
        </w:rPr>
        <w:br/>
      </w:r>
      <w:r>
        <w:rPr>
          <w:rFonts w:hint="eastAsia"/>
        </w:rPr>
        <w:t>　　　　五、西藏太阳能空调发展分析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中国太阳能空调产业优势企业关键性数据分析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无锡小天鹅中央空调有限公司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2020-2025年中国太阳能空调与建筑结合运行分析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二、太阳能空调与建筑合壁</w:t>
      </w:r>
      <w:r>
        <w:rPr>
          <w:rFonts w:hint="eastAsia"/>
        </w:rPr>
        <w:br/>
      </w:r>
      <w:r>
        <w:rPr>
          <w:rFonts w:hint="eastAsia"/>
        </w:rPr>
        <w:t>　　　　三、未来建筑首选太阳能空调设备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2020-2025年中国建筑一体化太阳能空调技术市场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2025-2031年中国太阳能空调产业发展前景分析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2025-2031年中国太阳能空调的研究发展方向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第三节 2025-2031年中国太阳能空调产业市场盈利预测分析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2020-2025年制冷、空调设备制造业企业数量增长趋势图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2020-2025年制冷、空调设备制造业累计从业人数及增长情况对比图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2020-2025年中国制冷、空调设备制造业亏损企业对比图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2025年中国制冷、空调设备制造业利润总额增长幅度最快的省市统计表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2025年中国制冷、空调设备制造业利润总额增长最快省市变化趋势图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中国制冷、空调设备制造业资产增速前五省市资产总计及增长趋势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2020-2025年房间空气调节器产量全国统计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2020-2025年房间空气调节器产量天津市统计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2020-2025年房间空气调节器产量辽宁省统计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2020-2025年房间空气调节器产量上海市统计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2020-2025年房间空气调节器产量江苏省统计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2020-2025年房间空气调节器产量浙江省统计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2020-2025年房间空气调节器产量安徽省统计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2020-2025年房间空气调节器产量江西省统计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2020-2025年房间空气调节器产量山东省统计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2020-2025年房间空气调节器产量河南省统计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2020-2025年房间空气调节器产量广东省统计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2020-2025年房间空气调节器产量重庆市统计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2020-2025年房间空气调节器产量四川省统计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2025年房间空气调节器产量全国统计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2025年房间空气调节器产量天津市统计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2025年房间空气调节器产量辽宁省统计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2025年房间空气调节器产量上海市统计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2025年房间空气调节器产量江苏省统计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2025年房间空气调节器产量浙江省统计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2025年房间空气调节器产量安徽省统计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2025年房间空气调节器产量江西省统计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2025年房间空气调节器产量山东省统计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2025年房间空气调节器产量河南省统计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2025年房间空气调节器产量广东省统计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2025年房间空气调节器产量重庆市统计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2025年房间空气调节器产量四川省统计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2020-2025年中国空气调节器，装有电扇及调温、调湿装置出口去向分布图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长沙远大空调有限公司销售收入情况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长沙远大空调有限公司盈利指标情况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长沙远大空调有限公司盈利能力情况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长沙远大空调有限公司资产运行指标状况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长沙远大空调有限公司资产负债能力指标分析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长沙远大空调有限公司成本费用构成情况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图表 2025-2031年中国太阳能空调产业市场盈利预测分析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06d416fa4445b" w:history="1">
        <w:r>
          <w:rPr>
            <w:rStyle w:val="Hyperlink"/>
          </w:rPr>
          <w:t>中国太阳能空调行业现状研究分析及市场前景预测报告（2025年）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06d416fa4445b" w:history="1">
        <w:r>
          <w:rPr>
            <w:rStyle w:val="Hyperlink"/>
          </w:rPr>
          <w:t>https://www.20087.com/M_JiaYongDianQi/23/TaiYangNengKongTiaoWeiLaiFaZhanQuShi.html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9b19faab4084" w:history="1">
      <w:r>
        <w:rPr>
          <w:rStyle w:val="Hyperlink"/>
        </w:rPr>
        <w:t>中国太阳能空调行业现状研究分析及市场前景预测报告（2025年）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3/TaiYangNengKongTiaoWeiLaiFaZhanQuShi.html" TargetMode="External" Id="Rf0d06d416fa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3/TaiYangNengKongTiaoWeiLaiFaZhanQuShi.html" TargetMode="External" Id="R92669b19faab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2025-01-05T23:33:00Z</dcterms:created>
  <dcterms:modified xsi:type="dcterms:W3CDTF">2025-01-06T00:33:00Z</dcterms:modified>
  <dc:subject>中国太阳能空调行业现状研究分析及市场前景预测报告（2025年）</dc:subject>
  <dc:title>中国太阳能空调行业现状研究分析及市场前景预测报告（2025年）</dc:title>
  <cp:keywords>中国太阳能空调行业现状研究分析及市场前景预测报告（2025年）</cp:keywords>
  <dc:description>中国太阳能空调行业现状研究分析及市场前景预测报告（2025年）</dc:description>
</cp:coreProperties>
</file>