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c9a33b2449db" w:history="1">
              <w:r>
                <w:rPr>
                  <w:rStyle w:val="Hyperlink"/>
                </w:rPr>
                <w:t>2026-2032年全球与中国水性油漆笔市场现状及发展前景分析报告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c9a33b2449db" w:history="1">
              <w:r>
                <w:rPr>
                  <w:rStyle w:val="Hyperlink"/>
                </w:rPr>
                <w:t>2026-2032年全球与中国水性油漆笔市场现状及发展前景分析报告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5c9a33b2449db" w:history="1">
                <w:r>
                  <w:rPr>
                    <w:rStyle w:val="Hyperlink"/>
                  </w:rPr>
                  <w:t>https://www.20087.com/3/32/ShuiXingYouQiBiHangYeQianJingFenXi.html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漆笔是一种以水为溶剂、颜料或染料为显色成分的标记工具，广泛应用于手工艺、模型制作、玻璃陶瓷装饰及工业临时标识等场景。水性油漆笔强调快干、防水、耐光、无毒（符合AP/CE认证）及多种笔头规格（细尖、宽头、可替换芯），部分高端系列提供金属色、荧光色或夜光效果。在DIY文化兴起与环保法规趋严背景下，用户对色彩饱和度、附着力稳定性及VOC排放水平关注度显著提升。然而，部分低价产品干燥后易剥落，尤其在非多孔表面；笔尖耐磨性差，书写几十米后变粗；此外，“水性”标签常被滥用，实际仍含少量助溶剂，存在气味残留风险。</w:t>
      </w:r>
      <w:r>
        <w:rPr>
          <w:rFonts w:hint="eastAsia"/>
        </w:rPr>
        <w:br/>
      </w:r>
      <w:r>
        <w:rPr>
          <w:rFonts w:hint="eastAsia"/>
        </w:rPr>
        <w:t>　　未来，水性油漆笔将向生物基配方、智能显色与循环包装方向突破。采用藻类提取色素或发酵合成染料，实现全天然着色；而温变或光致变色墨水拓展教育与防伪应用场景。在可持续层面，笔杆使用海洋回收塑料，墨囊设计为可 refill 模块，大幅减少一次性废弃物。更关键的是，品牌将联合艺术教育平台开发“数字配色库”——扫描实物即可匹配油漆笔色号，提升创作效率。长远看，水性油漆笔将从基础绘图工具升级为绿色创意媒介，在平衡表现力与生态责任之间构筑安全、多彩、可再生的艺术表达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5c9a33b2449db" w:history="1">
        <w:r>
          <w:rPr>
            <w:rStyle w:val="Hyperlink"/>
          </w:rPr>
          <w:t>2026-2032年全球与中国水性油漆笔市场现状及发展前景分析报告</w:t>
        </w:r>
      </w:hyperlink>
      <w:r>
        <w:rPr>
          <w:rFonts w:hint="eastAsia"/>
        </w:rPr>
        <w:t>》从产业链视角出发，系统分析了水性油漆笔行业的市场现状与需求动态，详细解读了水性油漆笔市场规模、价格波动及上下游影响因素。报告深入剖析了水性油漆笔细分领域的发展特点，基于权威数据对市场前景及未来趋势进行了科学预测，同时揭示了水性油漆笔重点企业的竞争格局与市场集中度变化。报告客观翔实地指出了水性油漆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按产品类型细分，全球水性油漆笔市场规模2020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宽头</w:t>
      </w:r>
      <w:r>
        <w:rPr>
          <w:rFonts w:hint="eastAsia"/>
        </w:rPr>
        <w:br/>
      </w:r>
      <w:r>
        <w:rPr>
          <w:rFonts w:hint="eastAsia"/>
        </w:rPr>
        <w:t>　　　　1.3.3 细头</w:t>
      </w:r>
      <w:r>
        <w:rPr>
          <w:rFonts w:hint="eastAsia"/>
        </w:rPr>
        <w:br/>
      </w:r>
      <w:r>
        <w:rPr>
          <w:rFonts w:hint="eastAsia"/>
        </w:rPr>
        <w:t>　　　　1.3.4 软头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按应用细分，全球水性油漆笔市场规模2020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水性油漆笔行业发展总体概况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水性油漆笔行业发展主要特点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水性油漆笔行业发展影响因素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水性油漆笔有利因素</w:t>
      </w:r>
      <w:r>
        <w:rPr>
          <w:rFonts w:hint="eastAsia"/>
        </w:rPr>
        <w:br/>
      </w:r>
      <w:r>
        <w:rPr>
          <w:rFonts w:hint="eastAsia"/>
        </w:rPr>
        <w:t>　　　　1.5.3 .2 水性油漆笔不利因素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全球市场，近三年水性油漆笔主要企业占有率及排名（按销量）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水性油漆笔主要企业在国际市场占有率（按销量，2022-2025）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2024年水性油漆笔主要企业在国际市场排名（按销量）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全球市场主要企业水性油漆笔销量（2022-2025）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全球市场，近三年水性油漆笔主要企业占有率及排名（按收入）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水性油漆笔主要企业在国际市场占有率（按收入，2022-2025）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2024年水性油漆笔主要企业在国际市场排名（按收入）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全球市场主要企业水性油漆笔销售收入（2022-2025）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全球市场主要企业水性油漆笔销售价格（2022-2025）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中国市场，近三年水性油漆笔主要企业占有率及排名（按销量）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水性油漆笔主要企业在中国市场占有率（按销量，2022-2025）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2024年水性油漆笔主要企业在中国市场排名（按销量）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中国市场主要企业水性油漆笔销量（2022-2025）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中国市场，近三年水性油漆笔主要企业占有率及排名（按收入）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水性油漆笔主要企业在中国市场占有率（按收入，2022-2025）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2024年水性油漆笔主要企业在中国市场排名（按收入）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中国市场主要企业水性油漆笔销售收入（2022-2025）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全球主要厂商水性油漆笔总部及产地分布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全球主要厂商成立时间及水性油漆笔商业化日期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全球主要厂商水性油漆笔产品类型及应用</w:t>
      </w:r>
      <w:r>
        <w:rPr>
          <w:rFonts w:hint="eastAsia"/>
        </w:rPr>
        <w:br/>
      </w:r>
      <w:r>
        <w:rPr>
          <w:rFonts w:hint="eastAsia"/>
        </w:rPr>
        <w:t>　　2.9 水性油漆笔行业集中度、竞争程度分析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水性油漆笔行业集中度分析：2024年全球Top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全球水性油漆笔第一梯队、第二梯队和第三梯队生产商（品牌）及市场份额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全球水性油漆笔总体规模分析</w:t>
      </w:r>
      <w:r>
        <w:rPr>
          <w:rFonts w:hint="eastAsia"/>
        </w:rPr>
        <w:br/>
      </w:r>
      <w:r>
        <w:rPr>
          <w:rFonts w:hint="eastAsia"/>
        </w:rPr>
        <w:t>　　3.1 全球水性油漆笔供需现状及预测（2020-2032）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全球水性油漆笔产能、产量、产能利用率及发展趋势（2020-2032）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全球水性油漆笔产量、需求量及发展趋势（2020-2032）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全球主要地区水性油漆笔产量及发展趋势（2020-2032）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全球主要地区水性油漆笔产量（2020-2025）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全球主要地区水性油漆笔产量（2026-2032）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全球主要地区水性油漆笔产量市场份额（2020-2032）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中国水性油漆笔供需现状及预测（2020-2032）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中国水性油漆笔产能、产量、产能利用率及发展趋势（2020-2032）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中国水性油漆笔产量、市场需求量及发展趋势（2020-2032）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中国市场水性油漆笔进出口（2020-2032）</w:t>
      </w:r>
      <w:r>
        <w:rPr>
          <w:rFonts w:hint="eastAsia"/>
        </w:rPr>
        <w:br/>
      </w:r>
      <w:r>
        <w:rPr>
          <w:rFonts w:hint="eastAsia"/>
        </w:rPr>
        <w:t>　　3.4 全球水性油漆笔销量及销售额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全球市场水性油漆笔销售额（2020-2032）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全球市场水性油漆笔销量（2020-2032）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全球市场水性油漆笔价格趋势（2020-2032）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全球水性油漆笔主要地区分析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全球主要地区水性油漆笔市场规模分析：2020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全球主要地区水性油漆笔销售收入及市场份额（2020-2025年）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全球主要地区水性油漆笔销售收入预测（2026-2032年）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全球主要地区水性油漆笔销量分析：2020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全球主要地区水性油漆笔销量及市场份额（2020-2025年）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全球主要地区水性油漆笔销量及市场份额预测（2026-2032）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印度市场水性油漆笔销量、收入及增长率（2020-2032）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不同产品类型水性油漆笔分析</w:t>
      </w:r>
      <w:r>
        <w:rPr>
          <w:rFonts w:hint="eastAsia"/>
        </w:rPr>
        <w:br/>
      </w:r>
      <w:r>
        <w:rPr>
          <w:rFonts w:hint="eastAsia"/>
        </w:rPr>
        <w:t>　　6.1 全球不同产品类型水性油漆笔销量（2020-2032）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全球不同产品类型水性油漆笔销量预测（2026-2032）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全球不同产品类型水性油漆笔收入（2020-2032）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全球不同产品类型水性油漆笔收入预测（2026-2032）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全球不同产品类型水性油漆笔价格走势（2020-2032）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中国不同产品类型水性油漆笔销量（2020-2032）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中国不同产品类型水性油漆笔销量预测（2026-2032）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中国不同产品类型水性油漆笔收入（2020-2032）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中国不同产品类型水性油漆笔收入预测（2026-2032）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不同应用水性油漆笔分析</w:t>
      </w:r>
      <w:r>
        <w:rPr>
          <w:rFonts w:hint="eastAsia"/>
        </w:rPr>
        <w:br/>
      </w:r>
      <w:r>
        <w:rPr>
          <w:rFonts w:hint="eastAsia"/>
        </w:rPr>
        <w:t>　　7.1 全球不同应用水性油漆笔销量（2020-2032）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全球不同应用水性油漆笔销量预测（2026-2032）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全球不同应用水性油漆笔收入（2020-2032）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全球不同应用水性油漆笔收入预测（2026-2032）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全球不同应用水性油漆笔价格走势（2020-2032）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中国不同应用水性油漆笔销量（2020-2032）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中国不同应用水性油漆笔销量预测（2026-2032）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中国不同应用水性油漆笔收入（2020-2032）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中国不同应用水性油漆笔收入预测（2026-2032）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水性油漆笔行业发展趋势</w:t>
      </w:r>
      <w:r>
        <w:rPr>
          <w:rFonts w:hint="eastAsia"/>
        </w:rPr>
        <w:br/>
      </w:r>
      <w:r>
        <w:rPr>
          <w:rFonts w:hint="eastAsia"/>
        </w:rPr>
        <w:t>　　8.2 水性油漆笔行业主要驱动因素</w:t>
      </w:r>
      <w:r>
        <w:rPr>
          <w:rFonts w:hint="eastAsia"/>
        </w:rPr>
        <w:br/>
      </w:r>
      <w:r>
        <w:rPr>
          <w:rFonts w:hint="eastAsia"/>
        </w:rPr>
        <w:t>　　8.3 水性油漆笔中国企业SWOT分析</w:t>
      </w:r>
      <w:r>
        <w:rPr>
          <w:rFonts w:hint="eastAsia"/>
        </w:rPr>
        <w:br/>
      </w:r>
      <w:r>
        <w:rPr>
          <w:rFonts w:hint="eastAsia"/>
        </w:rPr>
        <w:t>　　8.4 中国水性油漆笔行业政策环境分析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水性油漆笔行业产业链简介</w:t>
      </w:r>
      <w:r>
        <w:rPr>
          <w:rFonts w:hint="eastAsia"/>
        </w:rPr>
        <w:br/>
      </w:r>
      <w:r>
        <w:rPr>
          <w:rFonts w:hint="eastAsia"/>
        </w:rPr>
        <w:t>　　　　9.1.1 水性油漆笔行业供应链分析</w:t>
      </w:r>
      <w:r>
        <w:rPr>
          <w:rFonts w:hint="eastAsia"/>
        </w:rPr>
        <w:br/>
      </w:r>
      <w:r>
        <w:rPr>
          <w:rFonts w:hint="eastAsia"/>
        </w:rPr>
        <w:t>　　　　9.1.2 水性油漆笔主要原料及供应情况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水性油漆笔行业采购模式</w:t>
      </w:r>
      <w:r>
        <w:rPr>
          <w:rFonts w:hint="eastAsia"/>
        </w:rPr>
        <w:br/>
      </w:r>
      <w:r>
        <w:rPr>
          <w:rFonts w:hint="eastAsia"/>
        </w:rPr>
        <w:t>　　9.3 水性油漆笔行业生产模式</w:t>
      </w:r>
      <w:r>
        <w:rPr>
          <w:rFonts w:hint="eastAsia"/>
        </w:rPr>
        <w:br/>
      </w:r>
      <w:r>
        <w:rPr>
          <w:rFonts w:hint="eastAsia"/>
        </w:rPr>
        <w:t>　　9.4 水性油漆笔行业销售模式及销售渠道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按产品类型细分，全球水性油漆笔市场规模2020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按应用细分，全球水性油漆笔市场规模（CAGR）2020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水性油漆笔行业发展主要特点</w:t>
      </w:r>
      <w:r>
        <w:rPr>
          <w:rFonts w:hint="eastAsia"/>
        </w:rPr>
        <w:br/>
      </w:r>
      <w:r>
        <w:rPr>
          <w:rFonts w:hint="eastAsia"/>
        </w:rPr>
        <w:t>　　表 4： 水性油漆笔行业发展有利因素分析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水性油漆笔行业发展不利因素分析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进入水性油漆笔行业壁垒</w:t>
      </w:r>
      <w:r>
        <w:rPr>
          <w:rFonts w:hint="eastAsia"/>
        </w:rPr>
        <w:br/>
      </w:r>
      <w:r>
        <w:rPr>
          <w:rFonts w:hint="eastAsia"/>
        </w:rPr>
        <w:t>　　表 7： 水性油漆笔主要企业在国际市场占有率（按销量，2022-2025）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2024年水性油漆笔主要企业在国际市场排名（按销量）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全球市场主要企业水性油漆笔销量（2022-2025）&amp;（件）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水性油漆笔主要企业在国际市场占有率（按收入，2022-2025）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2024年水性油漆笔主要企业在国际市场排名（按收入）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全球市场主要企业水性油漆笔销售收入（2022-2025）&amp;（万元）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全球市场主要企业水性油漆笔销售价格（2022-2025）&amp;（元/件）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水性油漆笔主要企业在中国市场占有率（按销量，2022-2025）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2024年水性油漆笔主要企业在中国市场排名（按销量）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中国市场主要企业水性油漆笔销量（2022-2025）&amp;（件）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水性油漆笔主要企业在中国市场占有率（按收入，2022-2025）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2024年水性油漆笔主要企业在中国市场排名（按收入）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中国市场主要企业水性油漆笔销售收入（2022-2025）&amp;（万元）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全球主要厂商水性油漆笔总部及产地分布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全球主要厂商成立时间及水性油漆笔商业化日期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全球主要厂商水性油漆笔产品类型及应用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2024年全球水性油漆笔主要厂商市场地位（第一梯队、第二梯队和第三梯队）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全球水性油漆笔市场投资、并购等现状分析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全球主要地区水性油漆笔产量增速（CAGR）：（2020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全球主要地区水性油漆笔产量（2020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全球主要地区水性油漆笔产量（2020-2025）&amp;（件）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全球主要地区水性油漆笔产量（2026-2032）&amp;（件）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全球主要地区水性油漆笔产量市场份额（2020-2025）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全球主要地区水性油漆笔产量（2026-2032）&amp;（件）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中国市场水性油漆笔产量、销量、进出口（2020-2025年）&amp;（件）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中国市场水性油漆笔产量、销量、进出口预测（2026-2032）&amp;（件）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全球主要地区水性油漆笔销售收入增速：（2020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全球主要地区水性油漆笔销售收入（2020-2025）&amp;（万元）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全球主要地区水性油漆笔销售收入市场份额（2020-2025）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全球主要地区水性油漆笔收入（2026-2032）&amp;（万元）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全球主要地区水性油漆笔收入市场份额（2026-2032）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全球主要地区水性油漆笔销量（件）：2020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全球主要地区水性油漆笔销量（2020-2025）&amp;（件）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全球主要地区水性油漆笔销量市场份额（2020-2025）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全球主要地区水性油漆笔销量（2026-2032）&amp;（件）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全球主要地区水性油漆笔销量份额（2026-2032）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水性油漆笔销量（件）、收入（万元）、价格（元/件）及毛利率（2020-2025）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全球不同产品类型水性油漆笔销量（2020-2025年）&amp;（件）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全球不同产品类型水性油漆笔销量市场份额（2020-2025）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全球不同产品类型水性油漆笔销量预测（2026-2032）&amp;（件）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全球市场不同产品类型水性油漆笔销量市场份额预测（2026-2032）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全球不同产品类型水性油漆笔收入（2020-2025年）&amp;（万元）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全球不同产品类型水性油漆笔收入市场份额（2020-2025）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全球不同产品类型水性油漆笔收入预测（2026-2032）&amp;（万元）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全球不同产品类型水性油漆笔收入市场份额预测（2026-2032）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中国不同产品类型水性油漆笔销量预测（2026-2032）&amp;（件）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全球市场不同产品类型水性油漆笔销量市场份额预测（2026-2032）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中国不同产品类型水性油漆笔销量（2020-2025年）&amp;（件）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中国不同产品类型水性油漆笔销量市场份额（2020-2025）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中国不同产品类型水性油漆笔收入（2020-2025年）&amp;（万元）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中国不同产品类型水性油漆笔收入市场份额（2020-2025）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中国不同产品类型水性油漆笔收入预测（2026-2032）&amp;（万元）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中国不同产品类型水性油漆笔收入市场份额预测（2026-2032）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全球不同应用水性油漆笔销量（2020-2025年）&amp;（件）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全球不同应用水性油漆笔销量市场份额（2020-2025）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全球不同应用水性油漆笔销量预测（2026-2032）&amp;（件）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全球市场不同应用水性油漆笔销量市场份额预测（2026-2032）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全球不同应用水性油漆笔收入（2020-2025年）&amp;（万元）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全球不同应用水性油漆笔收入市场份额（2020-2025）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全球不同应用水性油漆笔收入预测（2026-2032）&amp;（万元）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全球不同应用水性油漆笔收入市场份额预测（2026-2032）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中国不同应用水性油漆笔销量（2020-2025年）&amp;（件）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中国不同应用水性油漆笔销量市场份额（2020-2025）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中国不同应用水性油漆笔销量预测（2026-2032）&amp;（件）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中国市场不同应用水性油漆笔销量市场份额预测（2026-2032）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中国不同应用水性油漆笔收入（2020-2025年）&amp;（万元）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中国不同应用水性油漆笔收入市场份额（2020-2025）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中国不同应用水性油漆笔收入预测（2026-2032）&amp;（万元）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中国不同应用水性油漆笔收入市场份额预测（2026-2032）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水性油漆笔行业发展趋势</w:t>
      </w:r>
      <w:r>
        <w:rPr>
          <w:rFonts w:hint="eastAsia"/>
        </w:rPr>
        <w:br/>
      </w:r>
      <w:r>
        <w:rPr>
          <w:rFonts w:hint="eastAsia"/>
        </w:rPr>
        <w:t>　　表 131： 水性油漆笔行业主要驱动因素</w:t>
      </w:r>
      <w:r>
        <w:rPr>
          <w:rFonts w:hint="eastAsia"/>
        </w:rPr>
        <w:br/>
      </w:r>
      <w:r>
        <w:rPr>
          <w:rFonts w:hint="eastAsia"/>
        </w:rPr>
        <w:t>　　表 132： 水性油漆笔行业供应链分析</w:t>
      </w:r>
      <w:r>
        <w:rPr>
          <w:rFonts w:hint="eastAsia"/>
        </w:rPr>
        <w:br/>
      </w:r>
      <w:r>
        <w:rPr>
          <w:rFonts w:hint="eastAsia"/>
        </w:rPr>
        <w:t>　　表 133： 水性油漆笔上游原料供应商</w:t>
      </w:r>
      <w:r>
        <w:rPr>
          <w:rFonts w:hint="eastAsia"/>
        </w:rPr>
        <w:br/>
      </w:r>
      <w:r>
        <w:rPr>
          <w:rFonts w:hint="eastAsia"/>
        </w:rPr>
        <w:t>　　表 134： 水性油漆笔主要地区不同应用客户分析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水性油漆笔典型经销商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水性油漆笔产品图片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全球不同产品类型水性油漆笔销售额2020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全球不同产品类型水性油漆笔市场份额2024 &amp; 2032</w:t>
      </w:r>
      <w:r>
        <w:rPr>
          <w:rFonts w:hint="eastAsia"/>
        </w:rPr>
        <w:br/>
      </w:r>
      <w:r>
        <w:rPr>
          <w:rFonts w:hint="eastAsia"/>
        </w:rPr>
        <w:t>　　图 4： 宽头产品图片</w:t>
      </w:r>
      <w:r>
        <w:rPr>
          <w:rFonts w:hint="eastAsia"/>
        </w:rPr>
        <w:br/>
      </w:r>
      <w:r>
        <w:rPr>
          <w:rFonts w:hint="eastAsia"/>
        </w:rPr>
        <w:t>　　图 5： 细头产品图片</w:t>
      </w:r>
      <w:r>
        <w:rPr>
          <w:rFonts w:hint="eastAsia"/>
        </w:rPr>
        <w:br/>
      </w:r>
      <w:r>
        <w:rPr>
          <w:rFonts w:hint="eastAsia"/>
        </w:rPr>
        <w:t>　　图 6： 软头产品图片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全球不同应用水性油漆笔市场份额2024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2024年全球前五大生产商水性油漆笔市场份额</w:t>
      </w:r>
      <w:r>
        <w:rPr>
          <w:rFonts w:hint="eastAsia"/>
        </w:rPr>
        <w:br/>
      </w:r>
      <w:r>
        <w:rPr>
          <w:rFonts w:hint="eastAsia"/>
        </w:rPr>
        <w:t>　　图 13： 2024年全球水性油漆笔第一梯队、第二梯队和第三梯队厂商及市场份额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全球水性油漆笔产能、产量、产能利用率及发展趋势（2020-2032）&amp;（件）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全球水性油漆笔产量、需求量及发展趋势（2020-2032）&amp;（件）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全球主要地区水性油漆笔产量市场份额（2020-2032）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中国水性油漆笔产能、产量、产能利用率及发展趋势（2020-2032）&amp;（件）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中国水性油漆笔产量、市场需求量及发展趋势（2020-2032）&amp;（件）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全球水性油漆笔市场销售额及增长率：（2020-2032）&amp;（万元）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全球市场水性油漆笔市场规模：2020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全球市场水性油漆笔价格趋势（2020-2032）&amp;（元/件）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全球主要地区水性油漆笔销售收入（2020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全球主要地区水性油漆笔销售收入市场份额（2020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印度市场水性油漆笔销量及增长率（2020-2032）&amp;（件）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印度市场水性油漆笔收入及增长率（2020-2032）&amp;（万元）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全球不同产品类型水性油漆笔价格走势（2020-2032）&amp;（元/件）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全球不同应用水性油漆笔价格走势（2020-2032）&amp;（元/件）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水性油漆笔中国企业SWOT分析</w:t>
      </w:r>
      <w:r>
        <w:rPr>
          <w:rFonts w:hint="eastAsia"/>
        </w:rPr>
        <w:br/>
      </w:r>
      <w:r>
        <w:rPr>
          <w:rFonts w:hint="eastAsia"/>
        </w:rPr>
        <w:t>　　图 40： 水性油漆笔产业链</w:t>
      </w:r>
      <w:r>
        <w:rPr>
          <w:rFonts w:hint="eastAsia"/>
        </w:rPr>
        <w:br/>
      </w:r>
      <w:r>
        <w:rPr>
          <w:rFonts w:hint="eastAsia"/>
        </w:rPr>
        <w:t>　　图 41： 水性油漆笔行业采购模式分析</w:t>
      </w:r>
      <w:r>
        <w:rPr>
          <w:rFonts w:hint="eastAsia"/>
        </w:rPr>
        <w:br/>
      </w:r>
      <w:r>
        <w:rPr>
          <w:rFonts w:hint="eastAsia"/>
        </w:rPr>
        <w:t>　　图 42： 水性油漆笔行业生产模式</w:t>
      </w:r>
      <w:r>
        <w:rPr>
          <w:rFonts w:hint="eastAsia"/>
        </w:rPr>
        <w:br/>
      </w:r>
      <w:r>
        <w:rPr>
          <w:rFonts w:hint="eastAsia"/>
        </w:rPr>
        <w:t>　　图 43： 水性油漆笔行业销售模式分析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c9a33b2449db" w:history="1">
        <w:r>
          <w:rPr>
            <w:rStyle w:val="Hyperlink"/>
          </w:rPr>
          <w:t>2026-2032年全球与中国水性油漆笔市场现状及发展前景分析报告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5c9a33b2449db" w:history="1">
        <w:r>
          <w:rPr>
            <w:rStyle w:val="Hyperlink"/>
          </w:rPr>
          <w:t>https://www.20087.com/3/32/ShuiXingYouQiBiHangYeQianJingFenXi.html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热点：水性漆和油性漆哪个好、水性油漆笔防水吗、水性漆洗笔液代替、水性油漆笔和油性油漆笔、水性记号笔、水性油漆笔印怎么去除、水性家具漆、水性油漆笔补色、标记笔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ffee4fff4f56" w:history="1">
      <w:r>
        <w:rPr>
          <w:rStyle w:val="Hyperlink"/>
        </w:rPr>
        <w:t>2026-2032年全球与中国水性油漆笔市场现状及发展前景分析报告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iXingYouQiBiHangYeQianJingFenXi.html" TargetMode="External" Id="R3e35c9a33b24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iXingYouQiBiHangYeQianJingFenXi.html" TargetMode="External" Id="R3418ffee4fff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2025-11-11T08:16:56Z</dcterms:created>
  <dcterms:modified xsi:type="dcterms:W3CDTF">2025-11-11T09:16:56Z</dcterms:modified>
  <dc:subject>2026-2032年全球与中国水性油漆笔市场现状及发展前景分析报告</dc:subject>
  <dc:title>2026-2032年全球与中国水性油漆笔市场现状及发展前景分析报告</dc:title>
  <cp:keywords>2026-2032年全球与中国水性油漆笔市场现状及发展前景分析报告</cp:keywords>
  <dc:description>2026-2032年全球与中国水性油漆笔市场现状及发展前景分析报告</dc:description>
</cp:coreProperties>
</file>