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c69c4ff86427c" w:history="1">
              <w:r>
                <w:rPr>
                  <w:rStyle w:val="Hyperlink"/>
                </w:rPr>
                <w:t>2025-2031年中国中央空调行业现状研究分析及发展趋势预测报告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c69c4ff86427c" w:history="1">
              <w:r>
                <w:rPr>
                  <w:rStyle w:val="Hyperlink"/>
                </w:rPr>
                <w:t>2025-2031年中国中央空调行业现状研究分析及发展趋势预测报告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c69c4ff86427c" w:history="1">
                <w:r>
                  <w:rPr>
                    <w:rStyle w:val="Hyperlink"/>
                  </w:rPr>
                  <w:t>https://www.20087.com/5/62/ZhongYangKongTiaoFaZhanQuShiYuCe.html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系统作为大型建筑和公共场所温度调控的核心设备，其能效和舒适度直接关系到室内环境的质量。近年来，随着节能减排和绿色建筑理念的推广，中央空调系统的技术创新和能效提升成为了行业发展的重点。从变频技术的应用到热回收系统的集成，新型中央空调系统不仅大幅降低了能耗，还提高了温度控制的精度和响应速度。同时，智能化控制系统的引入，如物联网连接、智能温控器，使得中央空调系统能够根据室内负荷和外部环境自动调整运行模式，实现了更加节能和人性化的温度管理。</w:t>
      </w:r>
      <w:r>
        <w:rPr>
          <w:rFonts w:hint="eastAsia"/>
        </w:rPr>
        <w:br/>
      </w:r>
      <w:r>
        <w:rPr>
          <w:rFonts w:hint="eastAsia"/>
        </w:rPr>
        <w:t>　　未来，中央空调行业的发展将更加注重智慧化和环保性。一方面，通过集成人工智能和大数据分析，中央空调系统将实现更加精准的能耗预测和故障诊断，提高维护效率和延长设备寿命。另一方面，绿色制冷剂和高效热泵技术的应用，将推动中央空调系统向低碳、无害化方向发展，减少温室气体排放。同时，健康空气质量管理将成为中央空调系统设计的新趋势，通过空气净化、湿度控制等功能，创造更加舒适、健康的室内环境。此外，行业将加强与建筑信息模型（BIM）技术的结合，通过数字化设计和智能运维，实现中央空调系统与建筑整体性能的最优化，提升能源利用效率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c69c4ff86427c" w:history="1">
        <w:r>
          <w:rPr>
            <w:rStyle w:val="Hyperlink"/>
          </w:rPr>
          <w:t>2025-2031年中国中央空调行业现状研究分析及发展趋势预测报告</w:t>
        </w:r>
      </w:hyperlink>
      <w:r>
        <w:rPr>
          <w:rFonts w:hint="eastAsia"/>
        </w:rPr>
        <w:t>》依托多年行业监测数据，结合中央空调行业现状与未来前景，系统分析了中央空调市场需求、市场规模、产业链结构、价格机制及细分市场特征。报告对中央空调市场前景进行了客观评估，预测了中央空调行业发展趋势，并详细解读了品牌竞争格局、市场集中度及重点企业的运营表现。此外，报告通过SWOT分析识别了中央空调行业机遇与潜在风险，为投资者和决策者提供了科学、规范的战略建议，助力把握中央空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行业简介</w:t>
      </w:r>
      <w:r>
        <w:rPr>
          <w:rFonts w:hint="eastAsia"/>
        </w:rPr>
        <w:br/>
      </w:r>
      <w:r>
        <w:rPr>
          <w:rFonts w:hint="eastAsia"/>
        </w:rPr>
        <w:t>　　1.1 行业说明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相关上、下游行业</w:t>
      </w:r>
      <w:r>
        <w:rPr>
          <w:rFonts w:hint="eastAsia"/>
        </w:rPr>
        <w:br/>
      </w:r>
      <w:r>
        <w:rPr>
          <w:rFonts w:hint="eastAsia"/>
        </w:rPr>
        <w:t>　　1.4 发展历史</w:t>
      </w:r>
      <w:r>
        <w:rPr>
          <w:rFonts w:hint="eastAsia"/>
        </w:rPr>
        <w:br/>
      </w:r>
      <w:r>
        <w:rPr>
          <w:rFonts w:hint="eastAsia"/>
        </w:rPr>
        <w:t>　　1.5 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市场概况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2.3 市场集中度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产品结构</w:t>
      </w:r>
      <w:r>
        <w:rPr>
          <w:rFonts w:hint="eastAsia"/>
        </w:rPr>
        <w:br/>
      </w:r>
      <w:r>
        <w:rPr>
          <w:rFonts w:hint="eastAsia"/>
        </w:rPr>
        <w:t>　　　　2.5.1 概述</w:t>
      </w:r>
      <w:r>
        <w:rPr>
          <w:rFonts w:hint="eastAsia"/>
        </w:rPr>
        <w:br/>
      </w:r>
      <w:r>
        <w:rPr>
          <w:rFonts w:hint="eastAsia"/>
        </w:rPr>
        <w:t>　　　　2.5.2 离心式冷水机组中央空调</w:t>
      </w:r>
      <w:r>
        <w:rPr>
          <w:rFonts w:hint="eastAsia"/>
        </w:rPr>
        <w:br/>
      </w:r>
      <w:r>
        <w:rPr>
          <w:rFonts w:hint="eastAsia"/>
        </w:rPr>
        <w:t>　　　　2.5.3 螺杆式冷水机组中央空调</w:t>
      </w:r>
      <w:r>
        <w:rPr>
          <w:rFonts w:hint="eastAsia"/>
        </w:rPr>
        <w:br/>
      </w:r>
      <w:r>
        <w:rPr>
          <w:rFonts w:hint="eastAsia"/>
        </w:rPr>
        <w:t>　　　　2.5.4 吸收式冷水机组中央空调</w:t>
      </w:r>
      <w:r>
        <w:rPr>
          <w:rFonts w:hint="eastAsia"/>
        </w:rPr>
        <w:br/>
      </w:r>
      <w:r>
        <w:rPr>
          <w:rFonts w:hint="eastAsia"/>
        </w:rPr>
        <w:t>　　　　2.5.5 变频多联机中央空调</w:t>
      </w:r>
      <w:r>
        <w:rPr>
          <w:rFonts w:hint="eastAsia"/>
        </w:rPr>
        <w:br/>
      </w:r>
      <w:r>
        <w:rPr>
          <w:rFonts w:hint="eastAsia"/>
        </w:rPr>
        <w:t>　　　　2.5.6 凤管机组中央空调</w:t>
      </w:r>
      <w:r>
        <w:rPr>
          <w:rFonts w:hint="eastAsia"/>
        </w:rPr>
        <w:br/>
      </w:r>
      <w:r>
        <w:rPr>
          <w:rFonts w:hint="eastAsia"/>
        </w:rPr>
        <w:t>　　　　2.5.7 水/地源热泵机组中央空调</w:t>
      </w:r>
      <w:r>
        <w:rPr>
          <w:rFonts w:hint="eastAsia"/>
        </w:rPr>
        <w:br/>
      </w:r>
      <w:r>
        <w:rPr>
          <w:rFonts w:hint="eastAsia"/>
        </w:rPr>
        <w:t>　　2.6 国内和国际市场</w:t>
      </w:r>
      <w:r>
        <w:rPr>
          <w:rFonts w:hint="eastAsia"/>
        </w:rPr>
        <w:br/>
      </w:r>
      <w:r>
        <w:rPr>
          <w:rFonts w:hint="eastAsia"/>
        </w:rPr>
        <w:t>　　　　2.6.1 中央空调进出口量分析</w:t>
      </w:r>
      <w:r>
        <w:rPr>
          <w:rFonts w:hint="eastAsia"/>
        </w:rPr>
        <w:br/>
      </w:r>
      <w:r>
        <w:rPr>
          <w:rFonts w:hint="eastAsia"/>
        </w:rPr>
        <w:t>　　　　2.6.2 中央空调进出口单价分析</w:t>
      </w:r>
      <w:r>
        <w:rPr>
          <w:rFonts w:hint="eastAsia"/>
        </w:rPr>
        <w:br/>
      </w:r>
      <w:r>
        <w:rPr>
          <w:rFonts w:hint="eastAsia"/>
        </w:rPr>
        <w:t>　　2.7 需求决定因素</w:t>
      </w:r>
      <w:r>
        <w:rPr>
          <w:rFonts w:hint="eastAsia"/>
        </w:rPr>
        <w:br/>
      </w:r>
      <w:r>
        <w:rPr>
          <w:rFonts w:hint="eastAsia"/>
        </w:rPr>
        <w:t>　　2.8 资本/劳动密集度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产业竞争环境</w:t>
      </w:r>
      <w:r>
        <w:rPr>
          <w:rFonts w:hint="eastAsia"/>
        </w:rPr>
        <w:br/>
      </w:r>
      <w:r>
        <w:rPr>
          <w:rFonts w:hint="eastAsia"/>
        </w:rPr>
        <w:t>　　3.1 竞争格局</w:t>
      </w:r>
      <w:r>
        <w:rPr>
          <w:rFonts w:hint="eastAsia"/>
        </w:rPr>
        <w:br/>
      </w:r>
      <w:r>
        <w:rPr>
          <w:rFonts w:hint="eastAsia"/>
        </w:rPr>
        <w:t>　　　　3.1.1 “5+3”的市场竞争格局</w:t>
      </w:r>
      <w:r>
        <w:rPr>
          <w:rFonts w:hint="eastAsia"/>
        </w:rPr>
        <w:br/>
      </w:r>
      <w:r>
        <w:rPr>
          <w:rFonts w:hint="eastAsia"/>
        </w:rPr>
        <w:t>　　　　3.1.2 五大战略群组</w:t>
      </w:r>
      <w:r>
        <w:rPr>
          <w:rFonts w:hint="eastAsia"/>
        </w:rPr>
        <w:br/>
      </w:r>
      <w:r>
        <w:rPr>
          <w:rFonts w:hint="eastAsia"/>
        </w:rPr>
        <w:t>　　3.2 进入壁垒</w:t>
      </w:r>
      <w:r>
        <w:rPr>
          <w:rFonts w:hint="eastAsia"/>
        </w:rPr>
        <w:br/>
      </w:r>
      <w:r>
        <w:rPr>
          <w:rFonts w:hint="eastAsia"/>
        </w:rPr>
        <w:t>　　3.3 供应商议价能力</w:t>
      </w:r>
      <w:r>
        <w:rPr>
          <w:rFonts w:hint="eastAsia"/>
        </w:rPr>
        <w:br/>
      </w:r>
      <w:r>
        <w:rPr>
          <w:rFonts w:hint="eastAsia"/>
        </w:rPr>
        <w:t>　　3.4 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企业特征</w:t>
      </w:r>
      <w:r>
        <w:rPr>
          <w:rFonts w:hint="eastAsia"/>
        </w:rPr>
        <w:br/>
      </w:r>
      <w:r>
        <w:rPr>
          <w:rFonts w:hint="eastAsia"/>
        </w:rPr>
        <w:t>　　4.1 企业分布特征</w:t>
      </w:r>
      <w:r>
        <w:rPr>
          <w:rFonts w:hint="eastAsia"/>
        </w:rPr>
        <w:br/>
      </w:r>
      <w:r>
        <w:rPr>
          <w:rFonts w:hint="eastAsia"/>
        </w:rPr>
        <w:t>　　　　4.1.1 规模分布</w:t>
      </w:r>
      <w:r>
        <w:rPr>
          <w:rFonts w:hint="eastAsia"/>
        </w:rPr>
        <w:br/>
      </w:r>
      <w:r>
        <w:rPr>
          <w:rFonts w:hint="eastAsia"/>
        </w:rPr>
        <w:t>　　　　4.1.2 地区分布</w:t>
      </w:r>
      <w:r>
        <w:rPr>
          <w:rFonts w:hint="eastAsia"/>
        </w:rPr>
        <w:br/>
      </w:r>
      <w:r>
        <w:rPr>
          <w:rFonts w:hint="eastAsia"/>
        </w:rPr>
        <w:t>　　　　4.1.3 经济类型分布</w:t>
      </w:r>
      <w:r>
        <w:rPr>
          <w:rFonts w:hint="eastAsia"/>
        </w:rPr>
        <w:br/>
      </w:r>
      <w:r>
        <w:rPr>
          <w:rFonts w:hint="eastAsia"/>
        </w:rPr>
        <w:t>　　　　4.1.4 企业亏损个数</w:t>
      </w:r>
      <w:r>
        <w:rPr>
          <w:rFonts w:hint="eastAsia"/>
        </w:rPr>
        <w:br/>
      </w:r>
      <w:r>
        <w:rPr>
          <w:rFonts w:hint="eastAsia"/>
        </w:rPr>
        <w:t>　　4.2 重点企业研究</w:t>
      </w:r>
      <w:r>
        <w:rPr>
          <w:rFonts w:hint="eastAsia"/>
        </w:rPr>
        <w:br/>
      </w:r>
      <w:r>
        <w:rPr>
          <w:rFonts w:hint="eastAsia"/>
        </w:rPr>
        <w:t>　　　　4.2.1 战略群组A</w:t>
      </w:r>
      <w:r>
        <w:rPr>
          <w:rFonts w:hint="eastAsia"/>
        </w:rPr>
        <w:br/>
      </w:r>
      <w:r>
        <w:rPr>
          <w:rFonts w:hint="eastAsia"/>
        </w:rPr>
        <w:t>　　　　4.2.1 .1特灵</w:t>
      </w:r>
      <w:r>
        <w:rPr>
          <w:rFonts w:hint="eastAsia"/>
        </w:rPr>
        <w:br/>
      </w:r>
      <w:r>
        <w:rPr>
          <w:rFonts w:hint="eastAsia"/>
        </w:rPr>
        <w:t>　　　　4.2.1 .2约克</w:t>
      </w:r>
      <w:r>
        <w:rPr>
          <w:rFonts w:hint="eastAsia"/>
        </w:rPr>
        <w:br/>
      </w:r>
      <w:r>
        <w:rPr>
          <w:rFonts w:hint="eastAsia"/>
        </w:rPr>
        <w:t>　　　　4.1.3 开利</w:t>
      </w:r>
      <w:r>
        <w:rPr>
          <w:rFonts w:hint="eastAsia"/>
        </w:rPr>
        <w:br/>
      </w:r>
      <w:r>
        <w:rPr>
          <w:rFonts w:hint="eastAsia"/>
        </w:rPr>
        <w:t>　　　　4.1.4 麦克维尔</w:t>
      </w:r>
      <w:r>
        <w:rPr>
          <w:rFonts w:hint="eastAsia"/>
        </w:rPr>
        <w:br/>
      </w:r>
      <w:r>
        <w:rPr>
          <w:rFonts w:hint="eastAsia"/>
        </w:rPr>
        <w:t>　　　　4.1.5 大金</w:t>
      </w:r>
      <w:r>
        <w:rPr>
          <w:rFonts w:hint="eastAsia"/>
        </w:rPr>
        <w:br/>
      </w:r>
      <w:r>
        <w:rPr>
          <w:rFonts w:hint="eastAsia"/>
        </w:rPr>
        <w:t>　　4.2 战略群组C</w:t>
      </w:r>
      <w:r>
        <w:rPr>
          <w:rFonts w:hint="eastAsia"/>
        </w:rPr>
        <w:br/>
      </w:r>
      <w:r>
        <w:rPr>
          <w:rFonts w:hint="eastAsia"/>
        </w:rPr>
        <w:t>　　　　4.2.1 海尔</w:t>
      </w:r>
      <w:r>
        <w:rPr>
          <w:rFonts w:hint="eastAsia"/>
        </w:rPr>
        <w:br/>
      </w:r>
      <w:r>
        <w:rPr>
          <w:rFonts w:hint="eastAsia"/>
        </w:rPr>
        <w:t>　　　　4.2.2 美的</w:t>
      </w:r>
      <w:r>
        <w:rPr>
          <w:rFonts w:hint="eastAsia"/>
        </w:rPr>
        <w:br/>
      </w:r>
      <w:r>
        <w:rPr>
          <w:rFonts w:hint="eastAsia"/>
        </w:rPr>
        <w:t>　　　　4.2.3 格力</w:t>
      </w:r>
      <w:r>
        <w:rPr>
          <w:rFonts w:hint="eastAsia"/>
        </w:rPr>
        <w:br/>
      </w:r>
      <w:r>
        <w:rPr>
          <w:rFonts w:hint="eastAsia"/>
        </w:rPr>
        <w:t>　　4.2 战略群组B（上市公司）</w:t>
      </w:r>
      <w:r>
        <w:rPr>
          <w:rFonts w:hint="eastAsia"/>
        </w:rPr>
        <w:br/>
      </w:r>
      <w:r>
        <w:rPr>
          <w:rFonts w:hint="eastAsia"/>
        </w:rPr>
        <w:t>　　　　4.1.1 大冷股份（000530）</w:t>
      </w:r>
      <w:r>
        <w:rPr>
          <w:rFonts w:hint="eastAsia"/>
        </w:rPr>
        <w:br/>
      </w:r>
      <w:r>
        <w:rPr>
          <w:rFonts w:hint="eastAsia"/>
        </w:rPr>
        <w:t>　　　　4.1.2 烟台冰轮（000811）</w:t>
      </w:r>
      <w:r>
        <w:rPr>
          <w:rFonts w:hint="eastAsia"/>
        </w:rPr>
        <w:br/>
      </w:r>
      <w:r>
        <w:rPr>
          <w:rFonts w:hint="eastAsia"/>
        </w:rPr>
        <w:t>　　　　4.1.3 双良股份（600481）</w:t>
      </w:r>
      <w:r>
        <w:rPr>
          <w:rFonts w:hint="eastAsia"/>
        </w:rPr>
        <w:br/>
      </w:r>
      <w:r>
        <w:rPr>
          <w:rFonts w:hint="eastAsia"/>
        </w:rPr>
        <w:t>　　4.3 战略群组D（上市公司）</w:t>
      </w:r>
      <w:r>
        <w:rPr>
          <w:rFonts w:hint="eastAsia"/>
        </w:rPr>
        <w:br/>
      </w:r>
      <w:r>
        <w:rPr>
          <w:rFonts w:hint="eastAsia"/>
        </w:rPr>
        <w:t>　　　　4.3.1 国祥股份（600340）</w:t>
      </w:r>
      <w:r>
        <w:rPr>
          <w:rFonts w:hint="eastAsia"/>
        </w:rPr>
        <w:br/>
      </w:r>
      <w:r>
        <w:rPr>
          <w:rFonts w:hint="eastAsia"/>
        </w:rPr>
        <w:t>　　　　4.3.2 盾安环境（002011）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产业发展环境</w:t>
      </w:r>
      <w:r>
        <w:rPr>
          <w:rFonts w:hint="eastAsia"/>
        </w:rPr>
        <w:br/>
      </w:r>
      <w:r>
        <w:rPr>
          <w:rFonts w:hint="eastAsia"/>
        </w:rPr>
        <w:t>　　5.1 宏观经济</w:t>
      </w:r>
      <w:r>
        <w:rPr>
          <w:rFonts w:hint="eastAsia"/>
        </w:rPr>
        <w:br/>
      </w:r>
      <w:r>
        <w:rPr>
          <w:rFonts w:hint="eastAsia"/>
        </w:rPr>
        <w:t>　　5.2 产业政策</w:t>
      </w:r>
      <w:r>
        <w:rPr>
          <w:rFonts w:hint="eastAsia"/>
        </w:rPr>
        <w:br/>
      </w:r>
      <w:r>
        <w:rPr>
          <w:rFonts w:hint="eastAsia"/>
        </w:rPr>
        <w:t>　　5.3 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行业预测</w:t>
      </w:r>
      <w:r>
        <w:rPr>
          <w:rFonts w:hint="eastAsia"/>
        </w:rPr>
        <w:br/>
      </w:r>
      <w:r>
        <w:rPr>
          <w:rFonts w:hint="eastAsia"/>
        </w:rPr>
        <w:t>　　6.1 行业发展主要影响因素</w:t>
      </w:r>
      <w:r>
        <w:rPr>
          <w:rFonts w:hint="eastAsia"/>
        </w:rPr>
        <w:br/>
      </w:r>
      <w:r>
        <w:rPr>
          <w:rFonts w:hint="eastAsia"/>
        </w:rPr>
        <w:t>　　6.3 行业发展预测</w:t>
      </w:r>
      <w:r>
        <w:rPr>
          <w:rFonts w:hint="eastAsia"/>
        </w:rPr>
        <w:br/>
      </w:r>
      <w:r>
        <w:rPr>
          <w:rFonts w:hint="eastAsia"/>
        </w:rPr>
        <w:t>　　　　6.3.1 中央空调行业</w:t>
      </w:r>
      <w:r>
        <w:rPr>
          <w:rFonts w:hint="eastAsia"/>
        </w:rPr>
        <w:br/>
      </w:r>
      <w:r>
        <w:rPr>
          <w:rFonts w:hint="eastAsia"/>
        </w:rPr>
        <w:t>　　　　6.3.2 中央空调产业价值链</w:t>
      </w:r>
      <w:r>
        <w:rPr>
          <w:rFonts w:hint="eastAsia"/>
        </w:rPr>
        <w:br/>
      </w:r>
      <w:r>
        <w:rPr>
          <w:rFonts w:hint="eastAsia"/>
        </w:rPr>
        <w:t>　　6.4 行业发展与风险分析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中智林:：中央空调节能研究</w:t>
      </w:r>
      <w:r>
        <w:rPr>
          <w:rFonts w:hint="eastAsia"/>
        </w:rPr>
        <w:br/>
      </w:r>
      <w:r>
        <w:rPr>
          <w:rFonts w:hint="eastAsia"/>
        </w:rPr>
        <w:t>　　7.1 中央空调节能新技术</w:t>
      </w:r>
      <w:r>
        <w:rPr>
          <w:rFonts w:hint="eastAsia"/>
        </w:rPr>
        <w:br/>
      </w:r>
      <w:r>
        <w:rPr>
          <w:rFonts w:hint="eastAsia"/>
        </w:rPr>
        <w:t>　　　　7.1.1 中央空调节能的两个方向</w:t>
      </w:r>
      <w:r>
        <w:rPr>
          <w:rFonts w:hint="eastAsia"/>
        </w:rPr>
        <w:br/>
      </w:r>
      <w:r>
        <w:rPr>
          <w:rFonts w:hint="eastAsia"/>
        </w:rPr>
        <w:t>　　　　7.1.2 中央空调系统的节能技术</w:t>
      </w:r>
      <w:r>
        <w:rPr>
          <w:rFonts w:hint="eastAsia"/>
        </w:rPr>
        <w:br/>
      </w:r>
      <w:r>
        <w:rPr>
          <w:rFonts w:hint="eastAsia"/>
        </w:rPr>
        <w:t>　　7.2 中央空调节能新产品</w:t>
      </w:r>
      <w:r>
        <w:rPr>
          <w:rFonts w:hint="eastAsia"/>
        </w:rPr>
        <w:br/>
      </w:r>
      <w:r>
        <w:rPr>
          <w:rFonts w:hint="eastAsia"/>
        </w:rPr>
        <w:t>　　　　7.2.1 五代中央空调节能产品分类</w:t>
      </w:r>
      <w:r>
        <w:rPr>
          <w:rFonts w:hint="eastAsia"/>
        </w:rPr>
        <w:br/>
      </w:r>
      <w:r>
        <w:rPr>
          <w:rFonts w:hint="eastAsia"/>
        </w:rPr>
        <w:t>　　　　7.2.2 中央空调设备节能简介</w:t>
      </w:r>
      <w:r>
        <w:rPr>
          <w:rFonts w:hint="eastAsia"/>
        </w:rPr>
        <w:br/>
      </w:r>
      <w:r>
        <w:rPr>
          <w:rFonts w:hint="eastAsia"/>
        </w:rPr>
        <w:t>　　7.3 中央空调节能服务--合同能源管理（EPC）</w:t>
      </w:r>
      <w:r>
        <w:rPr>
          <w:rFonts w:hint="eastAsia"/>
        </w:rPr>
        <w:br/>
      </w:r>
      <w:r>
        <w:rPr>
          <w:rFonts w:hint="eastAsia"/>
        </w:rPr>
        <w:t>　　　　7.3.1 合同能源管理（EPC）介绍</w:t>
      </w:r>
      <w:r>
        <w:rPr>
          <w:rFonts w:hint="eastAsia"/>
        </w:rPr>
        <w:br/>
      </w:r>
      <w:r>
        <w:rPr>
          <w:rFonts w:hint="eastAsia"/>
        </w:rPr>
        <w:t>　　　　7.3.2 EPC及EMCo运作机制</w:t>
      </w:r>
      <w:r>
        <w:rPr>
          <w:rFonts w:hint="eastAsia"/>
        </w:rPr>
        <w:br/>
      </w:r>
      <w:r>
        <w:rPr>
          <w:rFonts w:hint="eastAsia"/>
        </w:rPr>
        <w:t>　　　　7.3.3 合同能源管理项目的业务流程</w:t>
      </w:r>
      <w:r>
        <w:rPr>
          <w:rFonts w:hint="eastAsia"/>
        </w:rPr>
        <w:br/>
      </w:r>
      <w:r>
        <w:rPr>
          <w:rFonts w:hint="eastAsia"/>
        </w:rPr>
        <w:t>　　　　7.3.4 合同能源管理项目的风险分析</w:t>
      </w:r>
      <w:r>
        <w:rPr>
          <w:rFonts w:hint="eastAsia"/>
        </w:rPr>
        <w:br/>
      </w:r>
      <w:r>
        <w:rPr>
          <w:rFonts w:hint="eastAsia"/>
        </w:rPr>
        <w:t>　　　　7.3.5 中国EPC发展现状</w:t>
      </w:r>
      <w:r>
        <w:rPr>
          <w:rFonts w:hint="eastAsia"/>
        </w:rPr>
        <w:br/>
      </w:r>
      <w:r>
        <w:rPr>
          <w:rFonts w:hint="eastAsia"/>
        </w:rPr>
        <w:t>　　　　7.3.6 中国EMCo发展现状</w:t>
      </w:r>
      <w:r>
        <w:rPr>
          <w:rFonts w:hint="eastAsia"/>
        </w:rPr>
        <w:br/>
      </w:r>
      <w:r>
        <w:rPr>
          <w:rFonts w:hint="eastAsia"/>
        </w:rPr>
        <w:t>　　　　附录一：中央空调的主要设备设施</w:t>
      </w:r>
      <w:r>
        <w:rPr>
          <w:rFonts w:hint="eastAsia"/>
        </w:rPr>
        <w:br/>
      </w:r>
      <w:r>
        <w:rPr>
          <w:rFonts w:hint="eastAsia"/>
        </w:rPr>
        <w:t>　　　　附录二：中央空调的三大技术流派</w:t>
      </w:r>
      <w:r>
        <w:rPr>
          <w:rFonts w:hint="eastAsia"/>
        </w:rPr>
        <w:br/>
      </w:r>
      <w:r>
        <w:rPr>
          <w:rFonts w:hint="eastAsia"/>
        </w:rPr>
        <w:t>　　　　附录三：目前市场上较常见的中央空调形式及特点</w:t>
      </w:r>
      <w:r>
        <w:rPr>
          <w:rFonts w:hint="eastAsia"/>
        </w:rPr>
        <w:br/>
      </w:r>
      <w:r>
        <w:rPr>
          <w:rFonts w:hint="eastAsia"/>
        </w:rPr>
        <w:t>　　　　附录四：主要制冷设备经济性比较分析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中央空调制造产业链</w:t>
      </w:r>
      <w:r>
        <w:rPr>
          <w:rFonts w:hint="eastAsia"/>
        </w:rPr>
        <w:br/>
      </w:r>
      <w:r>
        <w:rPr>
          <w:rFonts w:hint="eastAsia"/>
        </w:rPr>
        <w:t>　　图 2完整的中央空调制造产业链</w:t>
      </w:r>
      <w:r>
        <w:rPr>
          <w:rFonts w:hint="eastAsia"/>
        </w:rPr>
        <w:br/>
      </w:r>
      <w:r>
        <w:rPr>
          <w:rFonts w:hint="eastAsia"/>
        </w:rPr>
        <w:t>　　图 3 2025-2031年市场主要增长情况</w:t>
      </w:r>
      <w:r>
        <w:rPr>
          <w:rFonts w:hint="eastAsia"/>
        </w:rPr>
        <w:br/>
      </w:r>
      <w:r>
        <w:rPr>
          <w:rFonts w:hint="eastAsia"/>
        </w:rPr>
        <w:t>　　图 4 2025年各区域市场中央空调市场份额占比图</w:t>
      </w:r>
      <w:r>
        <w:rPr>
          <w:rFonts w:hint="eastAsia"/>
        </w:rPr>
        <w:br/>
      </w:r>
      <w:r>
        <w:rPr>
          <w:rFonts w:hint="eastAsia"/>
        </w:rPr>
        <w:t>　　图 5 2025年前8大中央空调品牌市场份额</w:t>
      </w:r>
      <w:r>
        <w:rPr>
          <w:rFonts w:hint="eastAsia"/>
        </w:rPr>
        <w:br/>
      </w:r>
      <w:r>
        <w:rPr>
          <w:rFonts w:hint="eastAsia"/>
        </w:rPr>
        <w:t>　　图 6 2025-2031年前8大中央空调品牌市场份额发展变化情况</w:t>
      </w:r>
      <w:r>
        <w:rPr>
          <w:rFonts w:hint="eastAsia"/>
        </w:rPr>
        <w:br/>
      </w:r>
      <w:r>
        <w:rPr>
          <w:rFonts w:hint="eastAsia"/>
        </w:rPr>
        <w:t>　　图 7 2025年中央空调各产品销售额占比图</w:t>
      </w:r>
      <w:r>
        <w:rPr>
          <w:rFonts w:hint="eastAsia"/>
        </w:rPr>
        <w:br/>
      </w:r>
      <w:r>
        <w:rPr>
          <w:rFonts w:hint="eastAsia"/>
        </w:rPr>
        <w:t>　　图 8 2025-2031年中央空调进出口量差变化情况（单位：台）</w:t>
      </w:r>
      <w:r>
        <w:rPr>
          <w:rFonts w:hint="eastAsia"/>
        </w:rPr>
        <w:br/>
      </w:r>
      <w:r>
        <w:rPr>
          <w:rFonts w:hint="eastAsia"/>
        </w:rPr>
        <w:t>　　图 9 2025-2031年中央空调进出口单价变化情况（单位：美元）</w:t>
      </w:r>
      <w:r>
        <w:rPr>
          <w:rFonts w:hint="eastAsia"/>
        </w:rPr>
        <w:br/>
      </w:r>
      <w:r>
        <w:rPr>
          <w:rFonts w:hint="eastAsia"/>
        </w:rPr>
        <w:t>　　图 10 中央空调主要战略群组图</w:t>
      </w:r>
      <w:r>
        <w:rPr>
          <w:rFonts w:hint="eastAsia"/>
        </w:rPr>
        <w:br/>
      </w:r>
      <w:r>
        <w:rPr>
          <w:rFonts w:hint="eastAsia"/>
        </w:rPr>
        <w:t>　　图 11 2025年按规模分布的企业数量</w:t>
      </w:r>
      <w:r>
        <w:rPr>
          <w:rFonts w:hint="eastAsia"/>
        </w:rPr>
        <w:br/>
      </w:r>
      <w:r>
        <w:rPr>
          <w:rFonts w:hint="eastAsia"/>
        </w:rPr>
        <w:t>　　图 12 2025年按规模分布的企业资产</w:t>
      </w:r>
      <w:r>
        <w:rPr>
          <w:rFonts w:hint="eastAsia"/>
        </w:rPr>
        <w:br/>
      </w:r>
      <w:r>
        <w:rPr>
          <w:rFonts w:hint="eastAsia"/>
        </w:rPr>
        <w:t>　　图 13 2025年全国规模以上空调制造企业地区分布图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15 2025年按经济类型分布的企业数量</w:t>
      </w:r>
      <w:r>
        <w:rPr>
          <w:rFonts w:hint="eastAsia"/>
        </w:rPr>
        <w:br/>
      </w:r>
      <w:r>
        <w:rPr>
          <w:rFonts w:hint="eastAsia"/>
        </w:rPr>
        <w:t>　　图 16 2025年按经济类型分布的企业资产</w:t>
      </w:r>
      <w:r>
        <w:rPr>
          <w:rFonts w:hint="eastAsia"/>
        </w:rPr>
        <w:br/>
      </w:r>
      <w:r>
        <w:rPr>
          <w:rFonts w:hint="eastAsia"/>
        </w:rPr>
        <w:t>　　图 17 2025年与2025年全国规模以上空调制造行业企业亏损情况对比</w:t>
      </w:r>
      <w:r>
        <w:rPr>
          <w:rFonts w:hint="eastAsia"/>
        </w:rPr>
        <w:br/>
      </w:r>
      <w:r>
        <w:rPr>
          <w:rFonts w:hint="eastAsia"/>
        </w:rPr>
        <w:t>　　图 18中国利用EPC机制开展节能项目的总投资情况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 2025年中央空调行业主要财务指标</w:t>
      </w:r>
      <w:r>
        <w:rPr>
          <w:rFonts w:hint="eastAsia"/>
        </w:rPr>
        <w:br/>
      </w:r>
      <w:r>
        <w:rPr>
          <w:rFonts w:hint="eastAsia"/>
        </w:rPr>
        <w:t>　　表 2大冷股份2025-2031年企业盈利能力</w:t>
      </w:r>
      <w:r>
        <w:rPr>
          <w:rFonts w:hint="eastAsia"/>
        </w:rPr>
        <w:br/>
      </w:r>
      <w:r>
        <w:rPr>
          <w:rFonts w:hint="eastAsia"/>
        </w:rPr>
        <w:t>　　表 3大冷股份2025-2031年企业经营效率</w:t>
      </w:r>
      <w:r>
        <w:rPr>
          <w:rFonts w:hint="eastAsia"/>
        </w:rPr>
        <w:br/>
      </w:r>
      <w:r>
        <w:rPr>
          <w:rFonts w:hint="eastAsia"/>
        </w:rPr>
        <w:t>　　表 4大冷股份2025-2031年企业偿债能力</w:t>
      </w:r>
      <w:r>
        <w:rPr>
          <w:rFonts w:hint="eastAsia"/>
        </w:rPr>
        <w:br/>
      </w:r>
      <w:r>
        <w:rPr>
          <w:rFonts w:hint="eastAsia"/>
        </w:rPr>
        <w:t>　　表 5大冷股份2025-2031年企业成长能力</w:t>
      </w:r>
      <w:r>
        <w:rPr>
          <w:rFonts w:hint="eastAsia"/>
        </w:rPr>
        <w:br/>
      </w:r>
      <w:r>
        <w:rPr>
          <w:rFonts w:hint="eastAsia"/>
        </w:rPr>
        <w:t>　　表 6烟台冰轮2025-2031年企业成长能力</w:t>
      </w:r>
      <w:r>
        <w:rPr>
          <w:rFonts w:hint="eastAsia"/>
        </w:rPr>
        <w:br/>
      </w:r>
      <w:r>
        <w:rPr>
          <w:rFonts w:hint="eastAsia"/>
        </w:rPr>
        <w:t>　　表 7烟台冰轮2025-2031年企业经营效率</w:t>
      </w:r>
      <w:r>
        <w:rPr>
          <w:rFonts w:hint="eastAsia"/>
        </w:rPr>
        <w:br/>
      </w:r>
      <w:r>
        <w:rPr>
          <w:rFonts w:hint="eastAsia"/>
        </w:rPr>
        <w:t>　　表 8烟台冰轮2025-2031年企业偿债能力</w:t>
      </w:r>
      <w:r>
        <w:rPr>
          <w:rFonts w:hint="eastAsia"/>
        </w:rPr>
        <w:br/>
      </w:r>
      <w:r>
        <w:rPr>
          <w:rFonts w:hint="eastAsia"/>
        </w:rPr>
        <w:t>　　表 9烟台冰轮2025-2031年企业成长能力</w:t>
      </w:r>
      <w:r>
        <w:rPr>
          <w:rFonts w:hint="eastAsia"/>
        </w:rPr>
        <w:br/>
      </w:r>
      <w:r>
        <w:rPr>
          <w:rFonts w:hint="eastAsia"/>
        </w:rPr>
        <w:t>　　表 10双良股份2025-2031年企业盈利能力</w:t>
      </w:r>
      <w:r>
        <w:rPr>
          <w:rFonts w:hint="eastAsia"/>
        </w:rPr>
        <w:br/>
      </w:r>
      <w:r>
        <w:rPr>
          <w:rFonts w:hint="eastAsia"/>
        </w:rPr>
        <w:t>　　表 11双良股份2025-2031年企业经营效率</w:t>
      </w:r>
      <w:r>
        <w:rPr>
          <w:rFonts w:hint="eastAsia"/>
        </w:rPr>
        <w:br/>
      </w:r>
      <w:r>
        <w:rPr>
          <w:rFonts w:hint="eastAsia"/>
        </w:rPr>
        <w:t>　　表 12双良股份2025-2031年企业偿债能力</w:t>
      </w:r>
      <w:r>
        <w:rPr>
          <w:rFonts w:hint="eastAsia"/>
        </w:rPr>
        <w:br/>
      </w:r>
      <w:r>
        <w:rPr>
          <w:rFonts w:hint="eastAsia"/>
        </w:rPr>
        <w:t>　　表 13双良股份2025-2031年企业成长能力</w:t>
      </w:r>
      <w:r>
        <w:rPr>
          <w:rFonts w:hint="eastAsia"/>
        </w:rPr>
        <w:br/>
      </w:r>
      <w:r>
        <w:rPr>
          <w:rFonts w:hint="eastAsia"/>
        </w:rPr>
        <w:t>　　表 14国祥股份2025-2031年企业盈利能力</w:t>
      </w:r>
      <w:r>
        <w:rPr>
          <w:rFonts w:hint="eastAsia"/>
        </w:rPr>
        <w:br/>
      </w:r>
      <w:r>
        <w:rPr>
          <w:rFonts w:hint="eastAsia"/>
        </w:rPr>
        <w:t>　　表 15国祥股份2025-2031年企业经营效率</w:t>
      </w:r>
      <w:r>
        <w:rPr>
          <w:rFonts w:hint="eastAsia"/>
        </w:rPr>
        <w:br/>
      </w:r>
      <w:r>
        <w:rPr>
          <w:rFonts w:hint="eastAsia"/>
        </w:rPr>
        <w:t>　　表 16国祥股份2025-2031年企业偿债能力</w:t>
      </w:r>
      <w:r>
        <w:rPr>
          <w:rFonts w:hint="eastAsia"/>
        </w:rPr>
        <w:br/>
      </w:r>
      <w:r>
        <w:rPr>
          <w:rFonts w:hint="eastAsia"/>
        </w:rPr>
        <w:t>　　表 17国祥股份2025-2031年企业成长能力</w:t>
      </w:r>
      <w:r>
        <w:rPr>
          <w:rFonts w:hint="eastAsia"/>
        </w:rPr>
        <w:br/>
      </w:r>
      <w:r>
        <w:rPr>
          <w:rFonts w:hint="eastAsia"/>
        </w:rPr>
        <w:t>　　表 18盾安环境2025-2031年企业盈利能力</w:t>
      </w:r>
      <w:r>
        <w:rPr>
          <w:rFonts w:hint="eastAsia"/>
        </w:rPr>
        <w:br/>
      </w:r>
      <w:r>
        <w:rPr>
          <w:rFonts w:hint="eastAsia"/>
        </w:rPr>
        <w:t>　　表 19盾安环境2025-2031年企业经营效率</w:t>
      </w:r>
      <w:r>
        <w:rPr>
          <w:rFonts w:hint="eastAsia"/>
        </w:rPr>
        <w:br/>
      </w:r>
      <w:r>
        <w:rPr>
          <w:rFonts w:hint="eastAsia"/>
        </w:rPr>
        <w:t>　　表 20盾安环境2025-2031年企业偿债能力</w:t>
      </w:r>
      <w:r>
        <w:rPr>
          <w:rFonts w:hint="eastAsia"/>
        </w:rPr>
        <w:br/>
      </w:r>
      <w:r>
        <w:rPr>
          <w:rFonts w:hint="eastAsia"/>
        </w:rPr>
        <w:t>　　表 21盾安环境2025-2031年企业成长能力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c69c4ff86427c" w:history="1">
        <w:r>
          <w:rPr>
            <w:rStyle w:val="Hyperlink"/>
          </w:rPr>
          <w:t>2025-2031年中国中央空调行业现状研究分析及发展趋势预测报告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c69c4ff86427c" w:history="1">
        <w:r>
          <w:rPr>
            <w:rStyle w:val="Hyperlink"/>
          </w:rPr>
          <w:t>https://www.20087.com/5/62/ZhongYangKongTiaoFaZhanQuShiYuCe.html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c4605db5c47ab" w:history="1">
      <w:r>
        <w:rPr>
          <w:rStyle w:val="Hyperlink"/>
        </w:rPr>
        <w:t>2025-2031年中国中央空调行业现状研究分析及发展趋势预测报告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ongYangKongTiaoFaZhanQuShiYuCe.html" TargetMode="External" Id="Rbcec69c4ff86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ongYangKongTiaoFaZhanQuShiYuCe.html" TargetMode="External" Id="R83ec4605db5c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2025-03-30T07:02:00Z</dcterms:created>
  <dcterms:modified xsi:type="dcterms:W3CDTF">2025-03-30T08:02:00Z</dcterms:modified>
  <dc:subject>2025-2031年中国中央空调行业现状研究分析及发展趋势预测报告</dc:subject>
  <dc:title>2025-2031年中国中央空调行业现状研究分析及发展趋势预测报告</dc:title>
  <cp:keywords>2025-2031年中国中央空调行业现状研究分析及发展趋势预测报告</cp:keywords>
  <dc:description>2025-2031年中国中央空调行业现状研究分析及发展趋势预测报告</dc:description>
</cp:coreProperties>
</file>