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108c5e8a417d" w:history="1">
              <w:r>
                <w:rPr>
                  <w:rStyle w:val="Hyperlink"/>
                </w:rPr>
                <w:t>2025-2031年中国油烟净化器市场研究分析与前景趋势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108c5e8a417d" w:history="1">
              <w:r>
                <w:rPr>
                  <w:rStyle w:val="Hyperlink"/>
                </w:rPr>
                <w:t>2025-2031年中国油烟净化器市场研究分析与前景趋势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108c5e8a417d" w:history="1">
                <w:r>
                  <w:rPr>
                    <w:rStyle w:val="Hyperlink"/>
                  </w:rPr>
                  <w:t>https://www.20087.com/5/52/YouYanJingHuaQiFaZhanQuShiFenXi.html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主要用于餐饮业和工业厨房，以减少油烟排放对环境和人体健康的危害。近年来，随着环保法规的日趋严格，油烟净化器的技术得到了显著提升，包括静电吸附、湿式洗涤和生物净化等多种方法。同时，高效节能的油烟净化器成为市场主流，降低了运营成本，减少了能源消耗。</w:t>
      </w:r>
      <w:r>
        <w:rPr>
          <w:rFonts w:hint="eastAsia"/>
        </w:rPr>
        <w:br/>
      </w:r>
      <w:r>
        <w:rPr>
          <w:rFonts w:hint="eastAsia"/>
        </w:rPr>
        <w:t>　　未来，油烟净化器将更加注重能效和智能化。通过优化设计和采用新材料，油烟净化器将实现更高的净化效率和更低的能耗。同时，集成物联网技术，油烟净化器将能够实时监测和报告净化效果，便于远程监控和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108c5e8a417d" w:history="1">
        <w:r>
          <w:rPr>
            <w:rStyle w:val="Hyperlink"/>
          </w:rPr>
          <w:t>2025-2031年中国油烟净化器市场研究分析与前景趋势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油烟净化器行业的发展现状、市场规模、供需动态及进出口情况。报告详细解读了油烟净化器产业链上下游、重点区域市场、竞争格局及领先企业的表现，同时评估了油烟净化器行业风险与投资机会。通过对油烟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油烟净化器行业界定</w:t>
      </w:r>
      <w:r>
        <w:rPr>
          <w:rFonts w:hint="eastAsia"/>
        </w:rPr>
        <w:br/>
      </w:r>
      <w:r>
        <w:rPr>
          <w:rFonts w:hint="eastAsia"/>
        </w:rPr>
        <w:t>　　第一节 油烟净化器行业定义</w:t>
      </w:r>
      <w:r>
        <w:rPr>
          <w:rFonts w:hint="eastAsia"/>
        </w:rPr>
        <w:br/>
      </w:r>
      <w:r>
        <w:rPr>
          <w:rFonts w:hint="eastAsia"/>
        </w:rPr>
        <w:t>　　第二节 油烟净化器行业特点分析</w:t>
      </w:r>
      <w:r>
        <w:rPr>
          <w:rFonts w:hint="eastAsia"/>
        </w:rPr>
        <w:br/>
      </w:r>
      <w:r>
        <w:rPr>
          <w:rFonts w:hint="eastAsia"/>
        </w:rPr>
        <w:t>　　第三节 油烟净化器产业链分析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2024-2025年全球油烟净化器行业市场运行形势分析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2024-2025年全球油烟净化器行业发展概况</w:t>
      </w:r>
      <w:r>
        <w:rPr>
          <w:rFonts w:hint="eastAsia"/>
        </w:rPr>
        <w:br/>
      </w:r>
      <w:r>
        <w:rPr>
          <w:rFonts w:hint="eastAsia"/>
        </w:rPr>
        <w:t>　　第二节 世界油烟净化器行业发展走势</w:t>
      </w:r>
      <w:r>
        <w:rPr>
          <w:rFonts w:hint="eastAsia"/>
        </w:rPr>
        <w:br/>
      </w:r>
      <w:r>
        <w:rPr>
          <w:rFonts w:hint="eastAsia"/>
        </w:rPr>
        <w:t>　　　　二、全球油烟净化器行业市场分布情况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三、全球油烟净化器行业发展趋势分析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全球油烟净化器行业重点国家和区域分析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2024-2025年油烟净化器行业技术发展现状及趋势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当前我国油烟净化器技术发展现状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中外油烟净化器技术差距及产生差距的主要原因分析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提高我国油烟净化器技术的对策</w:t>
      </w:r>
      <w:r>
        <w:rPr>
          <w:rFonts w:hint="eastAsia"/>
        </w:rPr>
        <w:br/>
      </w:r>
      <w:r>
        <w:rPr>
          <w:rFonts w:hint="eastAsia"/>
        </w:rPr>
        <w:t>　　第四节 我国油烟净化器研发、设计发展趋势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中国油烟净化器发展现状调研</w:t>
      </w:r>
      <w:r>
        <w:rPr>
          <w:rFonts w:hint="eastAsia"/>
        </w:rPr>
        <w:br/>
      </w:r>
      <w:r>
        <w:rPr>
          <w:rFonts w:hint="eastAsia"/>
        </w:rPr>
        <w:t>　　第一节 中国油烟净化器市场现状分析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中国油烟净化器行业产量情况分析及预测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一、油烟净化器总体产能规模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三、2019-2024年中国油烟净化器产量统计</w:t>
      </w:r>
      <w:r>
        <w:rPr>
          <w:rFonts w:hint="eastAsia"/>
        </w:rPr>
        <w:br/>
      </w:r>
      <w:r>
        <w:rPr>
          <w:rFonts w:hint="eastAsia"/>
        </w:rPr>
        <w:t>　　　　二、油烟净化器生产区域分布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中国油烟净化器市场需求分析及预测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二、2019-2024年中国油烟净化器市场需求量统计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2019-2024年中国油烟净化器行业进出口情况分析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二、2019-2024年中国油烟净化器行业出口分析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2025-2031年中国油烟净化器行业进出口情况预测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一、2025-2031年中国油烟净化器行业进口预测分析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影响油烟净化器行业进出口变化的主要原因分析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2019-2024年中国油烟净化器行业重点地区调研分析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一、中国油烟净化器行业重点区域市场结构调研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一、油烟净化器市场集中度分析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二、油烟净化器企业集中度分析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三、油烟净化器区域集中度分析</w:t>
      </w:r>
      <w:r>
        <w:rPr>
          <w:rFonts w:hint="eastAsia"/>
        </w:rPr>
        <w:br/>
      </w:r>
      <w:r>
        <w:rPr>
          <w:rFonts w:hint="eastAsia"/>
        </w:rPr>
        <w:t>　　第二节 油烟净化器行业主要企业竞争力分析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油烟净化器行业竞争格局分析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一、2024-2025年油烟净化器行业竞争分析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二、2024-2025年中外油烟净化器产品竞争分析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三、2024-2025年我国油烟净化器市场竞争分析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四、2024-2025年国内主要油烟净化器企业动向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油烟净化器行业上游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油烟净化器行业下游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油烟净化器重点企业（二）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油烟净化器重点企业（三）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油烟净化器重点企业（四）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油烟净化器重点企业（五）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油烟净化器重点企业（六）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2025年油烟净化器企业管理策略建议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提高油烟净化器企业竞争力的策略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一、提高中国油烟净化器企业核心竞争力的对策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二、油烟净化器企业提升竞争力的主要方向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三、影响油烟净化器企业核心竞争力的因素及提升途径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四、提高油烟净化器企业竞争力的策略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对我国油烟净化器品牌的战略思考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一、油烟净化器实施品牌战略的意义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二、油烟净化器企业品牌的现状分析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三、我国油烟净化器企业的品牌战略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四、油烟净化器品牌战略管理的策略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2025-2031年中国油烟净化器行业前景与风险预测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2025年中国油烟净化器市场前景分析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2025-2031年中国油烟净化器发展趋势预测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2025-2031年中国油烟净化器行业投资特性分析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一、2025-2031年中国油烟净化器行业进入壁垒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2025-2031年中国油烟净化器行业投资机会分析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一、2025-2031年中国油烟净化器细分市场投资机会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2025-2031年中国油烟净化器行业投资风险分析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一、2025-2031年中国油烟净化器行业市场竞争风险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四、2025-2031年中国油烟净化器行业进入退出风险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油烟净化器行业研究结论</w:t>
      </w:r>
      <w:r>
        <w:rPr>
          <w:rFonts w:hint="eastAsia"/>
        </w:rPr>
        <w:br/>
      </w:r>
      <w:r>
        <w:rPr>
          <w:rFonts w:hint="eastAsia"/>
        </w:rPr>
        <w:t>　　第二节 油烟净化器行业投资价值评估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中^智^林：油烟净化器行业投资建议</w:t>
      </w:r>
      <w:r>
        <w:rPr>
          <w:rFonts w:hint="eastAsia"/>
        </w:rPr>
        <w:br/>
      </w:r>
      <w:r>
        <w:rPr>
          <w:rFonts w:hint="eastAsia"/>
        </w:rPr>
        <w:t>　　　　一、油烟净化器行业投资策略建议</w:t>
      </w:r>
      <w:r>
        <w:rPr>
          <w:rFonts w:hint="eastAsia"/>
        </w:rPr>
        <w:br/>
      </w:r>
      <w:r>
        <w:rPr>
          <w:rFonts w:hint="eastAsia"/>
        </w:rPr>
        <w:t>　　　　二、油烟净化器行业投资方向建议</w:t>
      </w:r>
      <w:r>
        <w:rPr>
          <w:rFonts w:hint="eastAsia"/>
        </w:rPr>
        <w:br/>
      </w:r>
      <w:r>
        <w:rPr>
          <w:rFonts w:hint="eastAsia"/>
        </w:rPr>
        <w:t>　　　　三、油烟净化器行业投资方式建议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2019-2024年中国油烟净化器行业产量及增长趋势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2019-2024年中国油烟净化器行业市场需求及增长情况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2019-2024年中国油烟净化器行业出口情况分析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2025年油烟净化器行业壁垒</w:t>
      </w:r>
      <w:r>
        <w:rPr>
          <w:rFonts w:hint="eastAsia"/>
        </w:rPr>
        <w:br/>
      </w:r>
      <w:r>
        <w:rPr>
          <w:rFonts w:hint="eastAsia"/>
        </w:rPr>
        <w:t>　　图表 2025年油烟净化器市场前景分析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2025-2031年中国油烟净化器市场规模预测</w:t>
      </w:r>
      <w:r>
        <w:rPr>
          <w:rFonts w:hint="eastAsia"/>
        </w:rPr>
        <w:br/>
      </w:r>
      <w:r>
        <w:rPr>
          <w:rFonts w:hint="eastAsia"/>
        </w:rPr>
        <w:t>　　图表 2025年油烟净化器发展趋势预测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108c5e8a417d" w:history="1">
        <w:r>
          <w:rPr>
            <w:rStyle w:val="Hyperlink"/>
          </w:rPr>
          <w:t>2025-2031年中国油烟净化器市场研究分析与前景趋势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108c5e8a417d" w:history="1">
        <w:r>
          <w:rPr>
            <w:rStyle w:val="Hyperlink"/>
          </w:rPr>
          <w:t>https://www.20087.com/5/52/YouYanJingHuaQiFaZhanQuShiFenXi.html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7bf2a6684b18" w:history="1">
      <w:r>
        <w:rPr>
          <w:rStyle w:val="Hyperlink"/>
        </w:rPr>
        <w:t>2025-2031年中国油烟净化器市场研究分析与前景趋势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ouYanJingHuaQiFaZhanQuShiFenXi.html" TargetMode="External" Id="Rdcef108c5e8a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ouYanJingHuaQiFaZhanQuShiFenXi.html" TargetMode="External" Id="R6a1d7bf2a66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2024-11-02T04:20:00Z</dcterms:created>
  <dcterms:modified xsi:type="dcterms:W3CDTF">2024-11-02T05:20:00Z</dcterms:modified>
  <dc:subject>2025-2031年中国油烟净化器市场研究分析与前景趋势</dc:subject>
  <dc:title>2025-2031年中国油烟净化器市场研究分析与前景趋势</dc:title>
  <cp:keywords>2025-2031年中国油烟净化器市场研究分析与前景趋势</cp:keywords>
  <dc:description>2025-2031年中国油烟净化器市场研究分析与前景趋势</dc:description>
</cp:coreProperties>
</file>