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26e30fc6841a0" w:history="1">
              <w:r>
                <w:rPr>
                  <w:rStyle w:val="Hyperlink"/>
                </w:rPr>
                <w:t>2026-2032年中国发热膜市场现状与行业前景分析报告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26e30fc6841a0" w:history="1">
              <w:r>
                <w:rPr>
                  <w:rStyle w:val="Hyperlink"/>
                </w:rPr>
                <w:t>2026-2032年中国发热膜市场现状与行业前景分析报告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26e30fc6841a0" w:history="1">
                <w:r>
                  <w:rPr>
                    <w:rStyle w:val="Hyperlink"/>
                  </w:rPr>
                  <w:t>https://www.20087.com/5/62/FaReMoQianJing.html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热膜是一种面状电热元件，凭借升温快、温度均匀、超薄柔性及低电磁辐射等优势，广泛应用于地暖、理疗设备、汽车除霜、电池保温及智能家居领域。发热膜技术路线包括碳晶发热膜、石墨烯发热膜及金属蚀刻发热膜，通过印刷、溅射或复合工艺将导电层集成于PET、PI等绝缘基材上。产品普遍配备NTC温控探头与过热保护电路，确保使用安全。在建筑节能政策推动下，低温辐射电热膜地暖系统在南方采暖市场加速渗透。然而，部分低价产品存在功率衰减快、边缘局部过热或绝缘层老化等问题，影响长期可靠性与能效表现。</w:t>
      </w:r>
      <w:r>
        <w:rPr>
          <w:rFonts w:hint="eastAsia"/>
        </w:rPr>
        <w:br/>
      </w:r>
      <w:r>
        <w:rPr>
          <w:rFonts w:hint="eastAsia"/>
        </w:rPr>
        <w:t>　　未来，发热膜将深度融合新材料、智能控制与能源协同技术。石墨烯/碳纳米管复合导电层将进一步提升电热转换效率与柔韧性，支持可穿戴加热服装应用。AI温控算法可根据环境与用户习惯动态调节功率，实现舒适性与节能平衡。在能源互联网框架下，发热膜可作为柔性负荷参与需求响应，与光伏、储能系统协同运行。此外，自修复绝缘材料与无铅环保电极将强化产品安全性与可持续性。随着健康生活与零碳建筑理念普及，发热膜正从单一加热元件升级为集舒适、智能与绿色于一体的热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26e30fc6841a0" w:history="1">
        <w:r>
          <w:rPr>
            <w:rStyle w:val="Hyperlink"/>
          </w:rPr>
          <w:t>2026-2032年中国发热膜市场现状与行业前景分析报告</w:t>
        </w:r>
      </w:hyperlink>
      <w:r>
        <w:rPr>
          <w:rFonts w:hint="eastAsia"/>
        </w:rPr>
        <w:t>》基于权威数据和调研资料，采用定量与定性相结合的方法，系统分析了发热膜行业的现状和未来趋势。通过对行业的长期跟踪研究，报告提供了清晰的市场分析和趋势预测，帮助投资者更好地理解行业投资价值。同时，结合发热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发热膜行业概述</w:t>
      </w:r>
      <w:r>
        <w:rPr>
          <w:rFonts w:hint="eastAsia"/>
        </w:rPr>
        <w:br/>
      </w:r>
      <w:r>
        <w:rPr>
          <w:rFonts w:hint="eastAsia"/>
        </w:rPr>
        <w:t>　　第一节 发热膜定义与分类</w:t>
      </w:r>
      <w:r>
        <w:rPr>
          <w:rFonts w:hint="eastAsia"/>
        </w:rPr>
        <w:br/>
      </w:r>
      <w:r>
        <w:rPr>
          <w:rFonts w:hint="eastAsia"/>
        </w:rPr>
        <w:t>　　第二节 发热膜应用领域</w:t>
      </w:r>
      <w:r>
        <w:rPr>
          <w:rFonts w:hint="eastAsia"/>
        </w:rPr>
        <w:br/>
      </w:r>
      <w:r>
        <w:rPr>
          <w:rFonts w:hint="eastAsia"/>
        </w:rPr>
        <w:t>　　第三节 发热膜行业经济指标分析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发热膜产业链及经营模式分析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三、发热膜销售模式及销售渠道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全球发热膜市场发展综述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2020-2025年全球发热膜市场规模与趋势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主要国家与地区发热膜市场分析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2026-2032年全球发热膜行业发展趋势与前景预测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中国发热膜行业市场分析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2025-2026年发热膜产能与投资动态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一、国内发热膜产能及利用情况</w:t>
      </w:r>
      <w:r>
        <w:rPr>
          <w:rFonts w:hint="eastAsia"/>
        </w:rPr>
        <w:br/>
      </w:r>
      <w:r>
        <w:rPr>
          <w:rFonts w:hint="eastAsia"/>
        </w:rPr>
        <w:t>　　　　二、发热膜产能扩张与投资动态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2026-2032年发热膜行业产量统计与趋势预测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一、2020-2025年发热膜行业产量数据统计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1、2020-2025年发热膜产量及增长趋势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2、2020-2025年发热膜细分产品产量及份额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二、影响发热膜产量的关键因素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三、2026-2032年发热膜产量预测</w:t>
      </w:r>
      <w:r>
        <w:rPr>
          <w:rFonts w:hint="eastAsia"/>
        </w:rPr>
        <w:br/>
      </w:r>
      <w:r>
        <w:rPr>
          <w:rFonts w:hint="eastAsia"/>
        </w:rPr>
        <w:t>　　第三节 2026-2032年发热膜市场需求与销售分析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一、2025-2026年发热膜行业需求现状</w:t>
      </w:r>
      <w:r>
        <w:rPr>
          <w:rFonts w:hint="eastAsia"/>
        </w:rPr>
        <w:br/>
      </w:r>
      <w:r>
        <w:rPr>
          <w:rFonts w:hint="eastAsia"/>
        </w:rPr>
        <w:t>　　　　二、发热膜客户群体与需求特点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三、2020-2025年发热膜行业销售规模分析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四、2026-2032年发热膜市场增长潜力与规模预测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中国发热膜细分市场与下游应用领域分析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发热膜细分市场分析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一、2025-2026年发热膜主要细分产品市场现状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发热膜下游应用与客户群体分析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一、2025-2026年发热膜各应用领域市场现状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2025-2026年发热膜行业技术发展现状及趋势分析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发热膜行业技术发展现状分析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国内外发热膜行业技术差异与原因</w:t>
      </w:r>
      <w:r>
        <w:rPr>
          <w:rFonts w:hint="eastAsia"/>
        </w:rPr>
        <w:br/>
      </w:r>
      <w:r>
        <w:rPr>
          <w:rFonts w:hint="eastAsia"/>
        </w:rPr>
        <w:t>　　第三节 发热膜行业技术发展方向、趋势预测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提升发热膜行业技术能力策略建议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发热膜价格机制与竞争策略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一、2020-2025年发热膜市场价格走势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发热膜定价策略与方法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2026-2032年发热膜价格竞争态势与趋势预测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中国发热膜行业重点区域市场研究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2025-2026年重点区域发热膜市场发展概况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二、2020-2025年发热膜市场需求规模情况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三、2026-2032年发热膜行业发展潜力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二、2020-2025年发热膜市场需求规模情况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三、2026-2032年发热膜行业发展潜力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二、2020-2025年发热膜市场需求规模情况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三、2026-2032年发热膜行业发展潜力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二、2020-2025年发热膜市场需求规模情况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三、2026-2032年发热膜行业发展潜力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二、2020-2025年发热膜市场需求规模情况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三、2026-2032年发热膜行业发展潜力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2020-2025年中国发热膜行业进出口情况分析</w:t>
      </w:r>
      <w:r>
        <w:rPr>
          <w:rFonts w:hint="eastAsia"/>
        </w:rPr>
        <w:br/>
      </w:r>
      <w:r>
        <w:rPr>
          <w:rFonts w:hint="eastAsia"/>
        </w:rPr>
        <w:t>　　第一节 发热膜行业进口情况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一、2020-2025年发热膜进口规模及增长情况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二、发热膜主要进口来源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发热膜行业出口情况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一、2020-2025年发热膜出口规模及增长情况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二、发热膜主要出口目的地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2020-2025年中国发热膜行业总体发展与财务状况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2020-2025年中国发热膜行业规模情况</w:t>
      </w:r>
      <w:r>
        <w:rPr>
          <w:rFonts w:hint="eastAsia"/>
        </w:rPr>
        <w:br/>
      </w:r>
      <w:r>
        <w:rPr>
          <w:rFonts w:hint="eastAsia"/>
        </w:rPr>
        <w:t>　　　　一、发热膜行业企业数量规模</w:t>
      </w:r>
      <w:r>
        <w:rPr>
          <w:rFonts w:hint="eastAsia"/>
        </w:rPr>
        <w:br/>
      </w:r>
      <w:r>
        <w:rPr>
          <w:rFonts w:hint="eastAsia"/>
        </w:rPr>
        <w:t>　　　　二、发热膜行业从业人员规模</w:t>
      </w:r>
      <w:r>
        <w:rPr>
          <w:rFonts w:hint="eastAsia"/>
        </w:rPr>
        <w:br/>
      </w:r>
      <w:r>
        <w:rPr>
          <w:rFonts w:hint="eastAsia"/>
        </w:rPr>
        <w:t>　　　　三、发热膜行业市场敏感性分析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2020-2025年中国发热膜行业财务能力分析</w:t>
      </w:r>
      <w:r>
        <w:rPr>
          <w:rFonts w:hint="eastAsia"/>
        </w:rPr>
        <w:br/>
      </w:r>
      <w:r>
        <w:rPr>
          <w:rFonts w:hint="eastAsia"/>
        </w:rPr>
        <w:t>　　　　一、发热膜行业盈利能力</w:t>
      </w:r>
      <w:r>
        <w:rPr>
          <w:rFonts w:hint="eastAsia"/>
        </w:rPr>
        <w:br/>
      </w:r>
      <w:r>
        <w:rPr>
          <w:rFonts w:hint="eastAsia"/>
        </w:rPr>
        <w:t>　　　　二、发热膜行业偿债能力</w:t>
      </w:r>
      <w:r>
        <w:rPr>
          <w:rFonts w:hint="eastAsia"/>
        </w:rPr>
        <w:br/>
      </w:r>
      <w:r>
        <w:rPr>
          <w:rFonts w:hint="eastAsia"/>
        </w:rPr>
        <w:t>　　　　三、发热膜行业营运能力</w:t>
      </w:r>
      <w:r>
        <w:rPr>
          <w:rFonts w:hint="eastAsia"/>
        </w:rPr>
        <w:br/>
      </w:r>
      <w:r>
        <w:rPr>
          <w:rFonts w:hint="eastAsia"/>
        </w:rPr>
        <w:t>　　　　四、发热膜行业发展能力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发热膜行业重点企业调研分析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中国发热膜行业竞争格局分析</w:t>
      </w:r>
      <w:r>
        <w:rPr>
          <w:rFonts w:hint="eastAsia"/>
        </w:rPr>
        <w:br/>
      </w:r>
      <w:r>
        <w:rPr>
          <w:rFonts w:hint="eastAsia"/>
        </w:rPr>
        <w:t>　　第一节 发热膜行业竞争格局总览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2025-2026年发热膜行业竞争力分析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2020-2025年发热膜行业企业并购活动分析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2025-2026年发热膜行业会展与招投标活动分析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一、发热膜行业会展活动及其市场影响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2026年中国发热膜企业发展企业发展策略与建议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发热膜销售模式与渠道策略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发热膜品牌与市场推广策略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发热膜研发投入与技术创新能力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发热膜合作联盟与资源整合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中国发热膜行业风险与对策</w:t>
      </w:r>
      <w:r>
        <w:rPr>
          <w:rFonts w:hint="eastAsia"/>
        </w:rPr>
        <w:br/>
      </w:r>
      <w:r>
        <w:rPr>
          <w:rFonts w:hint="eastAsia"/>
        </w:rPr>
        <w:t>　　第一节 发热膜行业SWOT分析</w:t>
      </w:r>
      <w:r>
        <w:rPr>
          <w:rFonts w:hint="eastAsia"/>
        </w:rPr>
        <w:br/>
      </w:r>
      <w:r>
        <w:rPr>
          <w:rFonts w:hint="eastAsia"/>
        </w:rPr>
        <w:t>　　　　一、发热膜行业优势</w:t>
      </w:r>
      <w:r>
        <w:rPr>
          <w:rFonts w:hint="eastAsia"/>
        </w:rPr>
        <w:br/>
      </w:r>
      <w:r>
        <w:rPr>
          <w:rFonts w:hint="eastAsia"/>
        </w:rPr>
        <w:t>　　　　二、发热膜行业劣势</w:t>
      </w:r>
      <w:r>
        <w:rPr>
          <w:rFonts w:hint="eastAsia"/>
        </w:rPr>
        <w:br/>
      </w:r>
      <w:r>
        <w:rPr>
          <w:rFonts w:hint="eastAsia"/>
        </w:rPr>
        <w:t>　　　　三、发热膜市场机会</w:t>
      </w:r>
      <w:r>
        <w:rPr>
          <w:rFonts w:hint="eastAsia"/>
        </w:rPr>
        <w:br/>
      </w:r>
      <w:r>
        <w:rPr>
          <w:rFonts w:hint="eastAsia"/>
        </w:rPr>
        <w:t>　　　　四、发热膜市场威胁</w:t>
      </w:r>
      <w:r>
        <w:rPr>
          <w:rFonts w:hint="eastAsia"/>
        </w:rPr>
        <w:br/>
      </w:r>
      <w:r>
        <w:rPr>
          <w:rFonts w:hint="eastAsia"/>
        </w:rPr>
        <w:t>　　第二节 发热膜行业风险及对策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2026-2032年中国发热膜行业前景与发展趋势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2025-2026年发热膜行业发展环境分析</w:t>
      </w:r>
      <w:r>
        <w:rPr>
          <w:rFonts w:hint="eastAsia"/>
        </w:rPr>
        <w:br/>
      </w:r>
      <w:r>
        <w:rPr>
          <w:rFonts w:hint="eastAsia"/>
        </w:rPr>
        <w:t>　　　　一、发热膜行业主管部门与监管体制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二、发热膜行业主要法律法规及政策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三、发热膜行业标准与质量监管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2026-2032年发热膜行业发展趋势与方向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2026-2032年发热膜行业发展潜力与机遇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发热膜行业研究结论与建议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发热膜行业发展建议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发热膜行业历程</w:t>
      </w:r>
      <w:r>
        <w:rPr>
          <w:rFonts w:hint="eastAsia"/>
        </w:rPr>
        <w:br/>
      </w:r>
      <w:r>
        <w:rPr>
          <w:rFonts w:hint="eastAsia"/>
        </w:rPr>
        <w:t>　　图表 发热膜行业生命周期</w:t>
      </w:r>
      <w:r>
        <w:rPr>
          <w:rFonts w:hint="eastAsia"/>
        </w:rPr>
        <w:br/>
      </w:r>
      <w:r>
        <w:rPr>
          <w:rFonts w:hint="eastAsia"/>
        </w:rPr>
        <w:t>　　图表 发热膜行业产业链分析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2020-2025年发热膜行业市场容量分析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2020-2025年中国发热膜行业产量及增长趋势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2020-2025年中国发热膜市场需求量及增速统计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2025年中国发热膜行业需求领域分布格局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2020-2025年中国发热膜行业盈利情况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2020-2025年中国发热膜行业利润总额统计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2020-2025年中国发热膜进口金额分析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2020-2025年中国发热膜出口数量分析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2020-2025年中国发热膜出口金额分析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2025年中国发热膜进口国家及地区分析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2025年中国发热膜出口国家及地区分析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2020-2025年中国发热膜行业企业平均规模情况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发热膜重点企业（一）基本信息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发热膜重点企业（一）经营情况分析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发热膜重点企业（一）主要经济指标情况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发热膜重点企业（一）盈利能力情况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发热膜重点企业（一）偿债能力情况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发热膜重点企业（一）运营能力情况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发热膜重点企业（一）成长能力情况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发热膜重点企业（二）基本信息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发热膜重点企业（二）经营情况分析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发热膜重点企业（二）主要经济指标情况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发热膜重点企业（二）盈利能力情况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发热膜重点企业（二）偿债能力情况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发热膜重点企业（二）运营能力情况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发热膜重点企业（二）成长能力情况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发热膜重点企业（三）基本信息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发热膜重点企业（三）经营情况分析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发热膜重点企业（三）主要经济指标情况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发热膜重点企业（三）盈利能力情况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发热膜重点企业（三）偿债能力情况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发热膜重点企业（三）运营能力情况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发热膜重点企业（三）成长能力情况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2026-2032年中国发热膜行业产能预测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2026-2032年中国发热膜行业产量预测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2026-2032年中国发热膜市场需求量预测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2026-2032年中国发热膜行业供需平衡预测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2026-2032年中国发热膜行业市场容量预测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2026-2032年中国发热膜行业市场规模预测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2026-2032年中国发热膜市场前景分析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2026-2032年中国发热膜行业发展趋势预测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26e30fc6841a0" w:history="1">
        <w:r>
          <w:rPr>
            <w:rStyle w:val="Hyperlink"/>
          </w:rPr>
          <w:t>2026-2032年中国发热膜市场现状与行业前景分析报告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26e30fc6841a0" w:history="1">
        <w:r>
          <w:rPr>
            <w:rStyle w:val="Hyperlink"/>
          </w:rPr>
          <w:t>https://www.20087.com/5/62/FaReMoQianJing.html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5e462e3f14f9e" w:history="1">
      <w:r>
        <w:rPr>
          <w:rStyle w:val="Hyperlink"/>
        </w:rPr>
        <w:t>2026-2032年中国发热膜市场现状与行业前景分析报告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FaReMoQianJing.html" TargetMode="External" Id="Rdd026e30fc68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FaReMoQianJing.html" TargetMode="External" Id="Rbad5e462e3f1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2026-02-04T04:44:02Z</dcterms:created>
  <dcterms:modified xsi:type="dcterms:W3CDTF">2026-02-04T05:44:02Z</dcterms:modified>
  <dc:subject>2026-2032年中国发热膜市场现状与行业前景分析报告</dc:subject>
  <dc:title>2026-2032年中国发热膜市场现状与行业前景分析报告</dc:title>
  <cp:keywords>2026-2032年中国发热膜市场现状与行业前景分析报告</cp:keywords>
  <dc:description>2026-2032年中国发热膜市场现状与行业前景分析报告</dc:description>
</cp:coreProperties>
</file>