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fe1a5f92747d5" w:history="1">
              <w:r>
                <w:rPr>
                  <w:rStyle w:val="Hyperlink"/>
                </w:rPr>
                <w:t>中国膜式燃气表行业现状与市场前景预测报告（2026-2032年）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fe1a5f92747d5" w:history="1">
              <w:r>
                <w:rPr>
                  <w:rStyle w:val="Hyperlink"/>
                </w:rPr>
                <w:t>中国膜式燃气表行业现状与市场前景预测报告（2026-2032年）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fe1a5f92747d5" w:history="1">
                <w:r>
                  <w:rPr>
                    <w:rStyle w:val="Hyperlink"/>
                  </w:rPr>
                  <w:t>https://www.20087.com/7/82/MoShiRanQiBiaoHangYeQianJingQuShi.html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膜式燃气表是城市燃气计量与贸易结算的核心基础仪表，广泛应用于居民生活、商业餐饮及工业锅炉等燃气使用场景。目前，膜式燃气表行业已形成以GB/T 6968等国家标准为核心的完善技术规范体系，产品技术从传统的纯机械计数向机电结合及全电子化方向迭代。随着物联网与智能控制技术的普及，具备无线远传、阶梯气价计费及预付费功能的智能燃气表已逐步成为市场主流。在安全性与计量精度方面，现代膜式燃气表普遍集成了高灵敏度的流量传感器与防逆流装置，部分高端机型还引入了温度与压力动态补偿技术，有效提升了复杂工况下的计量准确性。同时，为了适应城市能源系统的智能化升级，支持实时数据回传与远程阀门控制的物联网表具，大幅降低了人工抄表成本并提升了燃气公司的运营管理效率。</w:t>
      </w:r>
      <w:r>
        <w:rPr>
          <w:rFonts w:hint="eastAsia"/>
        </w:rPr>
        <w:br/>
      </w:r>
      <w:r>
        <w:rPr>
          <w:rFonts w:hint="eastAsia"/>
        </w:rPr>
        <w:t>　　未来，膜式燃气表将深度融入能源物联网生态，向高精度计量、主动安全防护及多能源适配方向全面演进。市场调研网指出，在计量技术上，集成超声波传感模块的第四代燃气表将逐步推广，实现0.001立方米级的微流量精准计量，大幅减少因计量误差引发的贸易纠纷。在安全层面，内置人工智能算法的智能诊断系统将成为标配，设备能够基于机器学习建立用户用气习惯模型，精准识别夜间微小泄漏、胶管脱落等异常用气行为，并自动触发关阀与报警机制，构建从感知到响应的全自动安全闭环。此外，随着氢能、沼气等清洁能源战略的落地，具备多元气体适配能力的膜式燃气表也将进入研发快车道，助力城市能源系统的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dfe1a5f92747d5" w:history="1">
        <w:r>
          <w:rPr>
            <w:rStyle w:val="Hyperlink"/>
          </w:rPr>
          <w:t>中国膜式燃气表行业现状与市场前景预测报告（2026-2032年）</w:t>
        </w:r>
      </w:hyperlink>
      <w:r>
        <w:rPr>
          <w:rFonts w:hint="eastAsia"/>
        </w:rPr>
        <w:t>》，2025年膜式燃气表行业市场规模达 亿元，预计2032年市场规模将达 亿元，期间年均复合增长率（CAGR）达 %。报告依托国家统计局、相关行业协会及科研单位提供的权威数据，全面分析了膜式燃气表行业发展环境、产业链结构、市场供需状况及价格变化，重点研究了膜式燃气表行业内主要企业的经营现状。报告对膜式燃气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膜式燃气表行业概述</w:t>
      </w:r>
      <w:r>
        <w:rPr>
          <w:rFonts w:hint="eastAsia"/>
        </w:rPr>
        <w:br/>
      </w:r>
      <w:r>
        <w:rPr>
          <w:rFonts w:hint="eastAsia"/>
        </w:rPr>
        <w:t>　　第一节 膜式燃气表定义与分类</w:t>
      </w:r>
      <w:r>
        <w:rPr>
          <w:rFonts w:hint="eastAsia"/>
        </w:rPr>
        <w:br/>
      </w:r>
      <w:r>
        <w:rPr>
          <w:rFonts w:hint="eastAsia"/>
        </w:rPr>
        <w:t>　　第二节 膜式燃气表应用领域</w:t>
      </w:r>
      <w:r>
        <w:rPr>
          <w:rFonts w:hint="eastAsia"/>
        </w:rPr>
        <w:br/>
      </w:r>
      <w:r>
        <w:rPr>
          <w:rFonts w:hint="eastAsia"/>
        </w:rPr>
        <w:t>　　第三节 膜式燃气表行业经济指标分析</w:t>
      </w:r>
      <w:r>
        <w:rPr>
          <w:rFonts w:hint="eastAsia"/>
        </w:rPr>
        <w:br/>
      </w:r>
      <w:r>
        <w:rPr>
          <w:rFonts w:hint="eastAsia"/>
        </w:rPr>
        <w:t>　　　　一、膜式燃气表行业赢利性评估</w:t>
      </w:r>
      <w:r>
        <w:rPr>
          <w:rFonts w:hint="eastAsia"/>
        </w:rPr>
        <w:br/>
      </w:r>
      <w:r>
        <w:rPr>
          <w:rFonts w:hint="eastAsia"/>
        </w:rPr>
        <w:t>　　　　二、膜式燃气表行业成长速度分析</w:t>
      </w:r>
      <w:r>
        <w:rPr>
          <w:rFonts w:hint="eastAsia"/>
        </w:rPr>
        <w:br/>
      </w:r>
      <w:r>
        <w:rPr>
          <w:rFonts w:hint="eastAsia"/>
        </w:rPr>
        <w:t>　　　　三、膜式燃气表附加值提升空间探讨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四、膜式燃气表行业进入壁垒分析</w:t>
      </w:r>
      <w:r>
        <w:rPr>
          <w:rFonts w:hint="eastAsia"/>
        </w:rPr>
        <w:br/>
      </w:r>
      <w:r>
        <w:rPr>
          <w:rFonts w:hint="eastAsia"/>
        </w:rPr>
        <w:t>　　　　五、膜式燃气表行业风险性评估</w:t>
      </w:r>
      <w:r>
        <w:rPr>
          <w:rFonts w:hint="eastAsia"/>
        </w:rPr>
        <w:br/>
      </w:r>
      <w:r>
        <w:rPr>
          <w:rFonts w:hint="eastAsia"/>
        </w:rPr>
        <w:t>　　　　六、膜式燃气表行业周期性分析</w:t>
      </w:r>
      <w:r>
        <w:rPr>
          <w:rFonts w:hint="eastAsia"/>
        </w:rPr>
        <w:br/>
      </w:r>
      <w:r>
        <w:rPr>
          <w:rFonts w:hint="eastAsia"/>
        </w:rPr>
        <w:t>　　　　七、膜式燃气表行业竞争程度指标</w:t>
      </w:r>
      <w:r>
        <w:rPr>
          <w:rFonts w:hint="eastAsia"/>
        </w:rPr>
        <w:br/>
      </w:r>
      <w:r>
        <w:rPr>
          <w:rFonts w:hint="eastAsia"/>
        </w:rPr>
        <w:t>　　　　八、膜式燃气表行业成熟度综合分析</w:t>
      </w:r>
      <w:r>
        <w:rPr>
          <w:rFonts w:hint="eastAsia"/>
        </w:rPr>
        <w:br/>
      </w:r>
      <w:r>
        <w:rPr>
          <w:rFonts w:hint="eastAsia"/>
        </w:rPr>
        <w:t>　　第四节 膜式燃气表产业链及经营模式分析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三、膜式燃气表销售模式与渠道策略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全球膜式燃气表市场发展分析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2025-2026年全球膜式燃气表行业发展分析</w:t>
      </w:r>
      <w:r>
        <w:rPr>
          <w:rFonts w:hint="eastAsia"/>
        </w:rPr>
        <w:br/>
      </w:r>
      <w:r>
        <w:rPr>
          <w:rFonts w:hint="eastAsia"/>
        </w:rPr>
        <w:t>　　　　一、全球膜式燃气表行业市场规模与趋势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二、全球膜式燃气表行业发展特点</w:t>
      </w:r>
      <w:r>
        <w:rPr>
          <w:rFonts w:hint="eastAsia"/>
        </w:rPr>
        <w:br/>
      </w:r>
      <w:r>
        <w:rPr>
          <w:rFonts w:hint="eastAsia"/>
        </w:rPr>
        <w:t>　　　　三、全球膜式燃气表行业竞争格局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主要国家与地区膜式燃气表市场分析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2026-2032年全球膜式燃气表行业发展趋势与前景预测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一、膜式燃气表行业发展趋势</w:t>
      </w:r>
      <w:r>
        <w:rPr>
          <w:rFonts w:hint="eastAsia"/>
        </w:rPr>
        <w:br/>
      </w:r>
      <w:r>
        <w:rPr>
          <w:rFonts w:hint="eastAsia"/>
        </w:rPr>
        <w:t>　　　　二、膜式燃气表行业发展潜力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中国膜式燃气表行业市场分析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2025-2026年膜式燃气表产能与投资动态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一、国内膜式燃气表产能现状与利用效率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二、膜式燃气表产能扩张与投资动态分析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2026-2032年膜式燃气表行业产量统计与趋势预测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一、2020-2025年膜式燃气表行业产量与增长趋势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1、2020-2025年膜式燃气表产量及增长趋势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2、2020-2025年膜式燃气表细分产品产量及份额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二、膜式燃气表产量影响因素分析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三、2026-2032年膜式燃气表产量预测</w:t>
      </w:r>
      <w:r>
        <w:rPr>
          <w:rFonts w:hint="eastAsia"/>
        </w:rPr>
        <w:br/>
      </w:r>
      <w:r>
        <w:rPr>
          <w:rFonts w:hint="eastAsia"/>
        </w:rPr>
        <w:t>　　第三节 2026-2032年膜式燃气表市场需求与销售分析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一、2025-2026年膜式燃气表行业需求现状</w:t>
      </w:r>
      <w:r>
        <w:rPr>
          <w:rFonts w:hint="eastAsia"/>
        </w:rPr>
        <w:br/>
      </w:r>
      <w:r>
        <w:rPr>
          <w:rFonts w:hint="eastAsia"/>
        </w:rPr>
        <w:t>　　　　二、膜式燃气表客户群体与需求特点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三、2020-2025年膜式燃气表行业销售规模分析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四、2026-2032年膜式燃气表市场增长潜力与规模预测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2025-2026年膜式燃气表行业技术发展现状及趋势分析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膜式燃气表行业技术发展现状分析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国内外膜式燃气表行业技术差距分析及差距形成的主要原因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膜式燃气表行业技术发展方向、趋势预测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提升膜式燃气表行业技术能力策略建议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中国膜式燃气表细分市场分析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一、2025-2026年膜式燃气表主要细分产品市场现状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膜式燃气表价格机制与竞争策略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一、2020-2025年膜式燃气表市场价格走势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膜式燃气表定价策略与方法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2026-2032年膜式燃气表价格竞争态势与趋势预测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中国膜式燃气表行业重点区域市场研究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2025-2026年重点区域膜式燃气表市场发展概况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二、2020-2025年膜式燃气表市场需求规模情况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三、2026-2032年膜式燃气表行业发展潜力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二、2020-2025年膜式燃气表市场需求规模情况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三、2026-2032年膜式燃气表行业发展潜力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二、2020-2025年膜式燃气表市场需求规模情况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三、2026-2032年膜式燃气表行业发展潜力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二、2020-2025年膜式燃气表市场需求规模情况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三、2026-2032年膜式燃气表行业发展潜力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二、2020-2025年膜式燃气表市场需求规模情况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三、2026-2032年膜式燃气表行业发展潜力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2020-2025年中国膜式燃气表行业进出口情况分析</w:t>
      </w:r>
      <w:r>
        <w:rPr>
          <w:rFonts w:hint="eastAsia"/>
        </w:rPr>
        <w:br/>
      </w:r>
      <w:r>
        <w:rPr>
          <w:rFonts w:hint="eastAsia"/>
        </w:rPr>
        <w:t>　　第一节 膜式燃气表行业进口规模与来源分析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一、2020-2025年膜式燃气表进口规模分析</w:t>
      </w:r>
      <w:r>
        <w:rPr>
          <w:rFonts w:hint="eastAsia"/>
        </w:rPr>
        <w:br/>
      </w:r>
      <w:r>
        <w:rPr>
          <w:rFonts w:hint="eastAsia"/>
        </w:rPr>
        <w:t>　　　　二、膜式燃气表主要进口来源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膜式燃气表行业出口规模与目的地分析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一、2020-2025年膜式燃气表出口规模分析</w:t>
      </w:r>
      <w:r>
        <w:rPr>
          <w:rFonts w:hint="eastAsia"/>
        </w:rPr>
        <w:br/>
      </w:r>
      <w:r>
        <w:rPr>
          <w:rFonts w:hint="eastAsia"/>
        </w:rPr>
        <w:t>　　　　二、膜式燃气表主要出口目的地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2020-2025年中国膜式燃气表总体规模与财务指标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中国膜式燃气表行业总体规模分析</w:t>
      </w:r>
      <w:r>
        <w:rPr>
          <w:rFonts w:hint="eastAsia"/>
        </w:rPr>
        <w:br/>
      </w:r>
      <w:r>
        <w:rPr>
          <w:rFonts w:hint="eastAsia"/>
        </w:rPr>
        <w:t>　　　　一、膜式燃气表企业数量与结构</w:t>
      </w:r>
      <w:r>
        <w:rPr>
          <w:rFonts w:hint="eastAsia"/>
        </w:rPr>
        <w:br/>
      </w:r>
      <w:r>
        <w:rPr>
          <w:rFonts w:hint="eastAsia"/>
        </w:rPr>
        <w:t>　　　　二、膜式燃气表从业人员规模</w:t>
      </w:r>
      <w:r>
        <w:rPr>
          <w:rFonts w:hint="eastAsia"/>
        </w:rPr>
        <w:br/>
      </w:r>
      <w:r>
        <w:rPr>
          <w:rFonts w:hint="eastAsia"/>
        </w:rPr>
        <w:t>　　　　三、膜式燃气表行业资产状况</w:t>
      </w:r>
      <w:r>
        <w:rPr>
          <w:rFonts w:hint="eastAsia"/>
        </w:rPr>
        <w:br/>
      </w:r>
      <w:r>
        <w:rPr>
          <w:rFonts w:hint="eastAsia"/>
        </w:rPr>
        <w:t>　　第二节 中国膜式燃气表行业财务指标总体分析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膜式燃气表行业重点企业经营状况分析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膜式燃气表重点企业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膜式燃气表领先企业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膜式燃气表标杆企业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膜式燃气表代表企业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膜式燃气表龙头企业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膜式燃气表重点企业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中国膜式燃气表行业竞争格局分析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膜式燃气表行业竞争格局总览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2025-2026年膜式燃气表行业竞争力分析</w:t>
      </w:r>
      <w:r>
        <w:rPr>
          <w:rFonts w:hint="eastAsia"/>
        </w:rPr>
        <w:br/>
      </w:r>
      <w:r>
        <w:rPr>
          <w:rFonts w:hint="eastAsia"/>
        </w:rPr>
        <w:t>　　　　一、膜式燃气表供应商议价能力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四、膜式燃气表替代品威胁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2020-2025年膜式燃气表行业企业并购活动分析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2025-2026年膜式燃气表行业会展与招投标活动分析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一、膜式燃气表行业会展活动及其市场影响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2026年中国膜式燃气表企业发展策略分析</w:t>
      </w:r>
      <w:r>
        <w:rPr>
          <w:rFonts w:hint="eastAsia"/>
        </w:rPr>
        <w:br/>
      </w:r>
      <w:r>
        <w:rPr>
          <w:rFonts w:hint="eastAsia"/>
        </w:rPr>
        <w:t>　　第一节 膜式燃气表市场策略分析</w:t>
      </w:r>
      <w:r>
        <w:rPr>
          <w:rFonts w:hint="eastAsia"/>
        </w:rPr>
        <w:br/>
      </w:r>
      <w:r>
        <w:rPr>
          <w:rFonts w:hint="eastAsia"/>
        </w:rPr>
        <w:t>　　　　一、膜式燃气表市场定位与拓展策略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二、膜式燃气表市场细分与目标客户</w:t>
      </w:r>
      <w:r>
        <w:rPr>
          <w:rFonts w:hint="eastAsia"/>
        </w:rPr>
        <w:br/>
      </w:r>
      <w:r>
        <w:rPr>
          <w:rFonts w:hint="eastAsia"/>
        </w:rPr>
        <w:t>　　第二节 膜式燃气表销售策略分析</w:t>
      </w:r>
      <w:r>
        <w:rPr>
          <w:rFonts w:hint="eastAsia"/>
        </w:rPr>
        <w:br/>
      </w:r>
      <w:r>
        <w:rPr>
          <w:rFonts w:hint="eastAsia"/>
        </w:rPr>
        <w:t>　　　　一、膜式燃气表销售渠道与网络建设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提高膜式燃气表企业竞争力建议</w:t>
      </w:r>
      <w:r>
        <w:rPr>
          <w:rFonts w:hint="eastAsia"/>
        </w:rPr>
        <w:br/>
      </w:r>
      <w:r>
        <w:rPr>
          <w:rFonts w:hint="eastAsia"/>
        </w:rPr>
        <w:t>　　　　一、膜式燃气表技术创新与管理优化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膜式燃气表品牌战略思考</w:t>
      </w:r>
      <w:r>
        <w:rPr>
          <w:rFonts w:hint="eastAsia"/>
        </w:rPr>
        <w:br/>
      </w:r>
      <w:r>
        <w:rPr>
          <w:rFonts w:hint="eastAsia"/>
        </w:rPr>
        <w:t>　　　　一、膜式燃气表品牌建设与维护</w:t>
      </w:r>
      <w:r>
        <w:rPr>
          <w:rFonts w:hint="eastAsia"/>
        </w:rPr>
        <w:br/>
      </w:r>
      <w:r>
        <w:rPr>
          <w:rFonts w:hint="eastAsia"/>
        </w:rPr>
        <w:t>　　　　二、膜式燃气表品牌影响力与市场竞争力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中国膜式燃气表行业风险与对策</w:t>
      </w:r>
      <w:r>
        <w:rPr>
          <w:rFonts w:hint="eastAsia"/>
        </w:rPr>
        <w:br/>
      </w:r>
      <w:r>
        <w:rPr>
          <w:rFonts w:hint="eastAsia"/>
        </w:rPr>
        <w:t>　　第一节 膜式燃气表行业SWOT分析</w:t>
      </w:r>
      <w:r>
        <w:rPr>
          <w:rFonts w:hint="eastAsia"/>
        </w:rPr>
        <w:br/>
      </w:r>
      <w:r>
        <w:rPr>
          <w:rFonts w:hint="eastAsia"/>
        </w:rPr>
        <w:t>　　　　一、膜式燃气表行业优势分析</w:t>
      </w:r>
      <w:r>
        <w:rPr>
          <w:rFonts w:hint="eastAsia"/>
        </w:rPr>
        <w:br/>
      </w:r>
      <w:r>
        <w:rPr>
          <w:rFonts w:hint="eastAsia"/>
        </w:rPr>
        <w:t>　　　　二、膜式燃气表行业劣势分析</w:t>
      </w:r>
      <w:r>
        <w:rPr>
          <w:rFonts w:hint="eastAsia"/>
        </w:rPr>
        <w:br/>
      </w:r>
      <w:r>
        <w:rPr>
          <w:rFonts w:hint="eastAsia"/>
        </w:rPr>
        <w:t>　　　　三、膜式燃气表市场机会探索</w:t>
      </w:r>
      <w:r>
        <w:rPr>
          <w:rFonts w:hint="eastAsia"/>
        </w:rPr>
        <w:br/>
      </w:r>
      <w:r>
        <w:rPr>
          <w:rFonts w:hint="eastAsia"/>
        </w:rPr>
        <w:t>　　　　四、膜式燃气表市场威胁评估</w:t>
      </w:r>
      <w:r>
        <w:rPr>
          <w:rFonts w:hint="eastAsia"/>
        </w:rPr>
        <w:br/>
      </w:r>
      <w:r>
        <w:rPr>
          <w:rFonts w:hint="eastAsia"/>
        </w:rPr>
        <w:t>　　第二节 膜式燃气表行业风险及对策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2026-2032年中国膜式燃气表行业前景与发展趋势</w:t>
      </w:r>
      <w:r>
        <w:rPr>
          <w:rFonts w:hint="eastAsia"/>
        </w:rPr>
        <w:br/>
      </w:r>
      <w:r>
        <w:rPr>
          <w:rFonts w:hint="eastAsia"/>
        </w:rPr>
        <w:t>　　第一节 膜式燃气表行业发展环境分析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2026-2032年膜式燃气表行业发展趋势与方向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一、膜式燃气表行业发展方向预测</w:t>
      </w:r>
      <w:r>
        <w:rPr>
          <w:rFonts w:hint="eastAsia"/>
        </w:rPr>
        <w:br/>
      </w:r>
      <w:r>
        <w:rPr>
          <w:rFonts w:hint="eastAsia"/>
        </w:rPr>
        <w:t>　　　　二、膜式燃气表发展趋势分析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2026-2032年膜式燃气表行业发展潜力与机遇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一、膜式燃气表市场发展潜力评估</w:t>
      </w:r>
      <w:r>
        <w:rPr>
          <w:rFonts w:hint="eastAsia"/>
        </w:rPr>
        <w:br/>
      </w:r>
      <w:r>
        <w:rPr>
          <w:rFonts w:hint="eastAsia"/>
        </w:rPr>
        <w:t>　　　　二、膜式燃气表新兴市场与机遇探索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膜式燃气表行业研究结论与建议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膜式燃气表行业发展建议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2020-2025年中国膜式燃气表市场规模及增长情况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2020-2025年中国膜式燃气表行业产能及增长趋势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2026-2032年中国膜式燃气表行业产能预测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2020-2025年中国膜式燃气表行业产量及增长趋势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2026-2032年中国膜式燃气表行业产量预测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2020-2025年中国膜式燃气表行业市场需求及增长情况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2026-2032年中国膜式燃气表行业市场需求预测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2020-2025年中国膜式燃气表行业利润及增长情况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**地区膜式燃气表市场规模及增长情况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**地区膜式燃气表行业市场需求情况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**地区膜式燃气表市场规模及增长情况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**地区膜式燃气表行业市场需求情况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2020-2025年中国膜式燃气表行业进口量及增速统计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2020-2025年中国膜式燃气表行业出口量及增速统计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膜式燃气表重点企业经营情况分析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2026年膜式燃气表行业壁垒</w:t>
      </w:r>
      <w:r>
        <w:rPr>
          <w:rFonts w:hint="eastAsia"/>
        </w:rPr>
        <w:br/>
      </w:r>
      <w:r>
        <w:rPr>
          <w:rFonts w:hint="eastAsia"/>
        </w:rPr>
        <w:t>　　图表 2026年膜式燃气表市场前景分析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2026-2032年中国膜式燃气表市场需求预测</w:t>
      </w:r>
      <w:r>
        <w:rPr>
          <w:rFonts w:hint="eastAsia"/>
        </w:rPr>
        <w:br/>
      </w:r>
      <w:r>
        <w:rPr>
          <w:rFonts w:hint="eastAsia"/>
        </w:rPr>
        <w:t>　　图表 2026年膜式燃气表发展趋势预测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fe1a5f92747d5" w:history="1">
        <w:r>
          <w:rPr>
            <w:rStyle w:val="Hyperlink"/>
          </w:rPr>
          <w:t>中国膜式燃气表行业现状与市场前景预测报告（2026-2032年）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fe1a5f92747d5" w:history="1">
        <w:r>
          <w:rPr>
            <w:rStyle w:val="Hyperlink"/>
          </w:rPr>
          <w:t>https://www.20087.com/7/82/MoShiRanQiBiaoHangYeQianJingQuShi.html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bfb9dc758471b" w:history="1">
      <w:r>
        <w:rPr>
          <w:rStyle w:val="Hyperlink"/>
        </w:rPr>
        <w:t>中国膜式燃气表行业现状与市场前景预测报告（2026-2032年）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oShiRanQiBiaoHangYeQianJingQuShi.html" TargetMode="External" Id="R55dfe1a5f927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oShiRanQiBiaoHangYeQianJingQuShi.html" TargetMode="External" Id="R6b4bfb9dc758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2026-05-08T04:16:16Z</dcterms:created>
  <dcterms:modified xsi:type="dcterms:W3CDTF">2026-05-08T05:16:16Z</dcterms:modified>
  <dc:subject>中国膜式燃气表行业现状与市场前景预测报告（2026-2032年）</dc:subject>
  <dc:title>中国膜式燃气表行业现状与市场前景预测报告（2026-2032年）</dc:title>
  <cp:keywords>中国膜式燃气表行业现状与市场前景预测报告（2026-2032年）</cp:keywords>
  <dc:description>中国膜式燃气表行业现状与市场前景预测报告（2026-2032年）</dc:description>
</cp:coreProperties>
</file>