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f4b2bce7e4a98" w:history="1">
              <w:r>
                <w:rPr>
                  <w:rStyle w:val="Hyperlink"/>
                </w:rPr>
                <w:t>2025-2031年模块散热器行业发展调研及市场前景分析报告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f4b2bce7e4a98" w:history="1">
              <w:r>
                <w:rPr>
                  <w:rStyle w:val="Hyperlink"/>
                </w:rPr>
                <w:t>2025-2031年模块散热器行业发展调研及市场前景分析报告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f4b2bce7e4a98" w:history="1">
                <w:r>
                  <w:rPr>
                    <w:rStyle w:val="Hyperlink"/>
                  </w:rPr>
                  <w:t>https://www.20087.com/8/22/MoKuaiSanReQiFaZhanQuShi.html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散热器是一种高效的热交换设备，广泛应用于数据中心、通信基站、工业自动化等领域，用于冷却电子设备以防止过热。随着电子设备的集成度和功率密度的增加，模块散热器的需求也在不断增长。目前，市场上的模块散热器产品种类多样，包括风冷、水冷、相变材料等多种散热方式，能够满足不同设备和环境的需求。</w:t>
      </w:r>
      <w:r>
        <w:rPr>
          <w:rFonts w:hint="eastAsia"/>
        </w:rPr>
        <w:br/>
      </w:r>
      <w:r>
        <w:rPr>
          <w:rFonts w:hint="eastAsia"/>
        </w:rPr>
        <w:t>　　未来，模块散热器的发展将更加注重能效比和智能化。能效比意味着散热器将在保持高效散热的同时，降低能耗和噪音。智能化则体现在散热器的控制系统中，通过集成传感器和智能算法，实现自动调节和优化散热效果。此外，随着新材料和新工艺的应用，模块散热器的体积将更加紧凑，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f4b2bce7e4a98" w:history="1">
        <w:r>
          <w:rPr>
            <w:rStyle w:val="Hyperlink"/>
          </w:rPr>
          <w:t>2025-2031年模块散热器行业发展调研及市场前景分析报告</w:t>
        </w:r>
      </w:hyperlink>
      <w:r>
        <w:rPr>
          <w:rFonts w:hint="eastAsia"/>
        </w:rPr>
        <w:t>》依托国家统计局、发改委及模块散热器相关行业协会的详实数据，对模块散热器行业的现状、市场需求、市场规模、产业链结构、价格变动、细分市场进行了全面调研。模块散热器报告还详细剖析了模块散热器市场竞争格局，重点关注了品牌影响力、市场集中度及重点企业运营情况，并在预测模块散热器市场发展前景和发展趋势的同时，识别了模块散热器行业潜在的风险与机遇。模块散热器报告以专业、科学、规范的研究方法和客观、权威的分析，为模块散热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中国模块散热器行业发展环境</w:t>
      </w:r>
      <w:r>
        <w:rPr>
          <w:rFonts w:hint="eastAsia"/>
        </w:rPr>
        <w:br/>
      </w:r>
      <w:r>
        <w:rPr>
          <w:rFonts w:hint="eastAsia"/>
        </w:rPr>
        <w:t>　　第一节 模块散热器行业及属性分析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中国模块散热器生产现状分析</w:t>
      </w:r>
      <w:r>
        <w:rPr>
          <w:rFonts w:hint="eastAsia"/>
        </w:rPr>
        <w:br/>
      </w:r>
      <w:r>
        <w:rPr>
          <w:rFonts w:hint="eastAsia"/>
        </w:rPr>
        <w:t>　　第一节 模块散热器行业总体规模</w:t>
      </w:r>
      <w:r>
        <w:rPr>
          <w:rFonts w:hint="eastAsia"/>
        </w:rPr>
        <w:br/>
      </w:r>
      <w:r>
        <w:rPr>
          <w:rFonts w:hint="eastAsia"/>
        </w:rPr>
        <w:t>　　第一节 模块散热器产能概况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模块散热器市场容量概况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模块散热器产业的生命周期分析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模块散热器产业供需情况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2025年中国模块散热器市场供需监测分析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2025年中国模块散热器市场竞争格局与厂商市场竞争力评价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我国模块散热器行业供需状况分析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模块散热器行业市场需求分析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模块散热器行业供给能力分析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模块散热器行业进出口贸易分析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模块散热器行业总体效益水平分析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模块散热器行业产业集中度分析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模块散热器行业不同所有制企业绩效分析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模块散热器行业不同规模企业绩效分析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模块散热器市场分销体系分析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2025年模块散热器市场发展前景预测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我国模块散热器行业投融资分析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我国模块散热器行业企业所有制状况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我国模块散热器行业外资进入状况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我国模块散热器行业合作与并购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我国模块散热器行业投资体制分析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我国模块散热器行业资本市场融资分析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模块散热器企业（一）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模块散热器企业（二）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模块散热器企业（三）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模块散热器企业（四）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模块散热器企业（五）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模块散热器企业（六）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2025年中国模块散热器产业投资分析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模块散热器相关产业2024年走势分析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模块散热器行业生命周期分析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模块散热器行业增长性与波动性分析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模块散热器行业集中程度分析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模块散热器行业风险分析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模块散热器行业投资风险及控制策略分析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一、2025-2031年模块散热器行业市场风险及控制策略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二、2025-2031年模块散热器行业政策风险及控制策略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三、2025-2031年模块散热器行业经营风险及控制策略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四、2025-2031年模块散热器同业竞争风险及控制策略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五、2025-2031年模块散热器行业其他风险及控制策略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模块散热器产业投资风险</w:t>
      </w:r>
      <w:r>
        <w:rPr>
          <w:rFonts w:hint="eastAsia"/>
        </w:rPr>
        <w:br/>
      </w:r>
      <w:r>
        <w:rPr>
          <w:rFonts w:hint="eastAsia"/>
        </w:rPr>
        <w:t>　　第一节 模块散热器行业宏观调控风险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模块散热器行业竞争风险</w:t>
      </w:r>
      <w:r>
        <w:rPr>
          <w:rFonts w:hint="eastAsia"/>
        </w:rPr>
        <w:br/>
      </w:r>
      <w:r>
        <w:rPr>
          <w:rFonts w:hint="eastAsia"/>
        </w:rPr>
        <w:t>　　第三节 模块散热器行业供需波动风险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模块散热器行业技术创新风险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模块散热器行业经营管理风险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2025-2031年中国模块散热器行业发展趋势研究分析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2025-2031年模块散热器行业国际市场预测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一、模块散热器行业产能预测</w:t>
      </w:r>
      <w:r>
        <w:rPr>
          <w:rFonts w:hint="eastAsia"/>
        </w:rPr>
        <w:br/>
      </w:r>
      <w:r>
        <w:rPr>
          <w:rFonts w:hint="eastAsia"/>
        </w:rPr>
        <w:t>　　　　二、模块散热器行业市场需求前景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中国模块散热器行业发展趋势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2025-2031年模块散热器行业中国市场预测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一、模块散热器行业产能预测</w:t>
      </w:r>
      <w:r>
        <w:rPr>
          <w:rFonts w:hint="eastAsia"/>
        </w:rPr>
        <w:br/>
      </w:r>
      <w:r>
        <w:rPr>
          <w:rFonts w:hint="eastAsia"/>
        </w:rPr>
        <w:t>　　　　二、模块散热器行业市场需求前景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模块散热器行业投资机会分析研究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2025-2031年模块散热器行业主要区域投资机会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2025-2031年模块散热器行业出口市场投资机会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(中~智~林)2025-2031年模块散热器行业企业的多元化投资机会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2025-2031年中国模块散热器行业产量预测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2019-2024年中国模块散热器行业市场需求及增长情况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2025-2031年中国模块散热器行业市场需求预测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2025年模块散热器行业壁垒</w:t>
      </w:r>
      <w:r>
        <w:rPr>
          <w:rFonts w:hint="eastAsia"/>
        </w:rPr>
        <w:br/>
      </w:r>
      <w:r>
        <w:rPr>
          <w:rFonts w:hint="eastAsia"/>
        </w:rPr>
        <w:t>　　图表 2025年模块散热器市场前景分析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2025-2031年中国模块散热器市场规模预测</w:t>
      </w:r>
      <w:r>
        <w:rPr>
          <w:rFonts w:hint="eastAsia"/>
        </w:rPr>
        <w:br/>
      </w:r>
      <w:r>
        <w:rPr>
          <w:rFonts w:hint="eastAsia"/>
        </w:rPr>
        <w:t>　　图表 2025年模块散热器发展趋势预测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f4b2bce7e4a98" w:history="1">
        <w:r>
          <w:rPr>
            <w:rStyle w:val="Hyperlink"/>
          </w:rPr>
          <w:t>2025-2031年模块散热器行业发展调研及市场前景分析报告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f4b2bce7e4a98" w:history="1">
        <w:r>
          <w:rPr>
            <w:rStyle w:val="Hyperlink"/>
          </w:rPr>
          <w:t>https://www.20087.com/8/22/MoKuaiSanReQiFaZhanQuShi.html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热点：模块散热器多工位加工方法、模块散热器多少温度合适、散热器模组图片、modine散热器、散热器模具图片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1e5838ef4564" w:history="1">
      <w:r>
        <w:rPr>
          <w:rStyle w:val="Hyperlink"/>
        </w:rPr>
        <w:t>2025-2031年模块散热器行业发展调研及市场前景分析报告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KuaiSanReQiFaZhanQuShi.html" TargetMode="External" Id="R869f4b2bce7e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KuaiSanReQiFaZhanQuShi.html" TargetMode="External" Id="R8a521e5838ef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2024-09-23T06:26:00Z</dcterms:created>
  <dcterms:modified xsi:type="dcterms:W3CDTF">2024-09-23T07:26:00Z</dcterms:modified>
  <dc:subject>2025-2031年模块散热器行业发展调研及市场前景分析报告</dc:subject>
  <dc:title>2025-2031年模块散热器行业发展调研及市场前景分析报告</dc:title>
  <cp:keywords>2025-2031年模块散热器行业发展调研及市场前景分析报告</cp:keywords>
  <dc:description>2025-2031年模块散热器行业发展调研及市场前景分析报告</dc:description>
</cp:coreProperties>
</file>