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aac4cee64b85" w:history="1">
              <w:r>
                <w:rPr>
                  <w:rStyle w:val="Hyperlink"/>
                </w:rPr>
                <w:t>2026-2032年全球与中国住宅电梯市场调查研究及发展前景报告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aac4cee64b85" w:history="1">
              <w:r>
                <w:rPr>
                  <w:rStyle w:val="Hyperlink"/>
                </w:rPr>
                <w:t>2026-2032年全球与中国住宅电梯市场调查研究及发展前景报告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aac4cee64b85" w:history="1">
                <w:r>
                  <w:rPr>
                    <w:rStyle w:val="Hyperlink"/>
                  </w:rPr>
                  <w:t>https://www.20087.com/8/32/ZhuZhaiDianTiDeQianJingQuShi.html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梯是多层及低密度住宅垂直交通的重要解决方案，主要面向4–6层老旧住宅加装、高端别墅及小型公寓项目，产品类型涵盖曳引式、螺杆式及液压驱动系统，强调空间紧凑、低噪音运行、停电自救及无障碍通行能力。现代住宅电梯普遍集成智能呼梯、远程监控与节能待机模式，并适配家庭物联网生态。在城市适老化改造与居住品质升级双重驱动下，用户对井道最小化需求（部分支持无机房设计）、安装周期缩短及美学定制（如玻璃轿厢、木饰面）提出更高要求。然而，行业仍面临老旧小区结构承重限制、既有管线迁改复杂推高改造成本，以及维保响应不及时影响长期使用体验等问题，制约普及速度与用户满意度。</w:t>
      </w:r>
      <w:r>
        <w:rPr>
          <w:rFonts w:hint="eastAsia"/>
        </w:rPr>
        <w:br/>
      </w:r>
      <w:r>
        <w:rPr>
          <w:rFonts w:hint="eastAsia"/>
        </w:rPr>
        <w:t>　　未来，住宅电梯将向模块化预制、能源自给与健康关怀方向演进。工厂预组装井道单元实现现场72小时快速安装；光伏顶棚或动能回收系统支持离网运行。在功能层面，轿厢内集成空气质量监测与紫外线消杀模块；AI语音交互适配老年用户操作习惯。此外，电梯即服务（EaaS）模式按月付费包含安装、维保与升级。长远看，住宅电梯将从垂直运输工具升级为支撑居家养老、绿色建筑与社区韧性建设的智能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eaac4cee64b85" w:history="1">
        <w:r>
          <w:rPr>
            <w:rStyle w:val="Hyperlink"/>
          </w:rPr>
          <w:t>2026-2032年全球与中国住宅电梯市场调查研究及发展前景报告</w:t>
        </w:r>
      </w:hyperlink>
      <w:r>
        <w:rPr>
          <w:rFonts w:hint="eastAsia"/>
        </w:rPr>
        <w:t>》系统梳理了住宅电梯行业的产业链结构，详细分析了住宅电梯市场规模与需求状况，并对市场价格、行业现状及未来前景进行了客观评估。报告结合住宅电梯技术现状与发展方向，对行业趋势作出科学预测，同时聚焦住宅电梯重点企业，解析竞争格局、市场集中度及品牌影响力。通过对住宅电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平台升降机</w:t>
      </w:r>
      <w:r>
        <w:rPr>
          <w:rFonts w:hint="eastAsia"/>
        </w:rPr>
        <w:br/>
      </w:r>
      <w:r>
        <w:rPr>
          <w:rFonts w:hint="eastAsia"/>
        </w:rPr>
        <w:t>　　　　1.3.3 客舱升降机</w:t>
      </w:r>
      <w:r>
        <w:rPr>
          <w:rFonts w:hint="eastAsia"/>
        </w:rPr>
        <w:br/>
      </w:r>
      <w:r>
        <w:rPr>
          <w:rFonts w:hint="eastAsia"/>
        </w:rPr>
        <w:t>　　　　1.3.4 其他升降机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私人住宅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住宅电梯行业发展总体概况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住宅电梯行业发展主要特点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住宅电梯行业发展影响因素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住宅电梯有利因素</w:t>
      </w:r>
      <w:r>
        <w:rPr>
          <w:rFonts w:hint="eastAsia"/>
        </w:rPr>
        <w:br/>
      </w:r>
      <w:r>
        <w:rPr>
          <w:rFonts w:hint="eastAsia"/>
        </w:rPr>
        <w:t>　　　　1.5.3 .2 住宅电梯不利因素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全球市场主要企业住宅电梯销量（2023-2026）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全球市场主要企业住宅电梯销售收入（2023-2026）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全球市场主要企业住宅电梯销售价格（2023-2026）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中国市场主要企业住宅电梯销量（2023-2026）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中国市场主要企业住宅电梯销售收入（2023-2026）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全球主要厂商住宅电梯总部及产地分布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全球主要厂商成立时间及住宅电梯商业化日期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全球主要厂商住宅电梯产品类型及应用</w:t>
      </w:r>
      <w:r>
        <w:rPr>
          <w:rFonts w:hint="eastAsia"/>
        </w:rPr>
        <w:br/>
      </w:r>
      <w:r>
        <w:rPr>
          <w:rFonts w:hint="eastAsia"/>
        </w:rPr>
        <w:t>　　2.9 住宅电梯行业集中度、竞争程度分析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住宅电梯行业集中度分析：2025年全球Top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全球住宅电梯总体规模分析</w:t>
      </w:r>
      <w:r>
        <w:rPr>
          <w:rFonts w:hint="eastAsia"/>
        </w:rPr>
        <w:br/>
      </w:r>
      <w:r>
        <w:rPr>
          <w:rFonts w:hint="eastAsia"/>
        </w:rPr>
        <w:t>　　3.1 全球住宅电梯供需现状及预测（2021-2032）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全球住宅电梯产量、需求量及发展趋势（2021-2032）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全球主要地区住宅电梯产量及发展趋势（2021-2032）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全球主要地区住宅电梯产量（2021-2026）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全球主要地区住宅电梯产量（2027-2032）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全球主要地区住宅电梯产量市场份额（2021-2032）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中国市场住宅电梯进出口（2021-2032）</w:t>
      </w:r>
      <w:r>
        <w:rPr>
          <w:rFonts w:hint="eastAsia"/>
        </w:rPr>
        <w:br/>
      </w:r>
      <w:r>
        <w:rPr>
          <w:rFonts w:hint="eastAsia"/>
        </w:rPr>
        <w:t>　　3.4 全球住宅电梯销量及销售额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全球市场住宅电梯销售额（2021-2032）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全球市场住宅电梯销量（2021-2032）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全球市场住宅电梯价格趋势（2021-2032）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全球主要地区住宅电梯市场规模分析：2021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全球主要地区住宅电梯销售收入及市场份额（2021-2026）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全球主要地区住宅电梯销售收入预测（2027-2032）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全球主要地区住宅电梯销量分析：2021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全球主要地区住宅电梯销量及市场份额预测（2027-2032）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中东市场住宅电梯销量、收入及增长率（2021-2032）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住宅电梯销量、收入、价格及毛利率（2021-2026）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不同产品类型住宅电梯分析</w:t>
      </w:r>
      <w:r>
        <w:rPr>
          <w:rFonts w:hint="eastAsia"/>
        </w:rPr>
        <w:br/>
      </w:r>
      <w:r>
        <w:rPr>
          <w:rFonts w:hint="eastAsia"/>
        </w:rPr>
        <w:t>　　6.1 全球不同产品类型住宅电梯销量（2021-2032）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全球不同产品类型住宅电梯销量预测（2027-2032）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全球不同产品类型住宅电梯收入（2021-2032）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全球不同产品类型住宅电梯收入预测（2027-2032）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全球不同产品类型住宅电梯价格走势（2021-2032）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中国不同产品类型住宅电梯销量（2021-2032）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中国不同产品类型住宅电梯销量预测（2027-2032）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中国不同产品类型住宅电梯收入（2021-2032）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不同应用住宅电梯分析</w:t>
      </w:r>
      <w:r>
        <w:rPr>
          <w:rFonts w:hint="eastAsia"/>
        </w:rPr>
        <w:br/>
      </w:r>
      <w:r>
        <w:rPr>
          <w:rFonts w:hint="eastAsia"/>
        </w:rPr>
        <w:t>　　7.1 全球不同应用住宅电梯销量（2021-2032）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全球不同应用住宅电梯销量预测（2027-2032）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全球不同应用住宅电梯收入（2021-2032）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全球不同应用住宅电梯收入预测（2027-2032）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全球不同应用住宅电梯价格走势（2021-2032）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中国不同应用住宅电梯销量（2021-2032）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中国不同应用住宅电梯销量预测（2027-2032）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中国不同应用住宅电梯收入（2021-2032）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住宅电梯行业发展趋势</w:t>
      </w:r>
      <w:r>
        <w:rPr>
          <w:rFonts w:hint="eastAsia"/>
        </w:rPr>
        <w:br/>
      </w:r>
      <w:r>
        <w:rPr>
          <w:rFonts w:hint="eastAsia"/>
        </w:rPr>
        <w:t>　　8.2 住宅电梯行业主要驱动因素</w:t>
      </w:r>
      <w:r>
        <w:rPr>
          <w:rFonts w:hint="eastAsia"/>
        </w:rPr>
        <w:br/>
      </w:r>
      <w:r>
        <w:rPr>
          <w:rFonts w:hint="eastAsia"/>
        </w:rPr>
        <w:t>　　8.3 住宅电梯中国企业SWOT分析</w:t>
      </w:r>
      <w:r>
        <w:rPr>
          <w:rFonts w:hint="eastAsia"/>
        </w:rPr>
        <w:br/>
      </w:r>
      <w:r>
        <w:rPr>
          <w:rFonts w:hint="eastAsia"/>
        </w:rPr>
        <w:t>　　8.4 中国住宅电梯行业政策环境分析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住宅电梯行业产业链简介</w:t>
      </w:r>
      <w:r>
        <w:rPr>
          <w:rFonts w:hint="eastAsia"/>
        </w:rPr>
        <w:br/>
      </w:r>
      <w:r>
        <w:rPr>
          <w:rFonts w:hint="eastAsia"/>
        </w:rPr>
        <w:t>　　　　9.1.1 住宅电梯行业供应链分析</w:t>
      </w:r>
      <w:r>
        <w:rPr>
          <w:rFonts w:hint="eastAsia"/>
        </w:rPr>
        <w:br/>
      </w:r>
      <w:r>
        <w:rPr>
          <w:rFonts w:hint="eastAsia"/>
        </w:rPr>
        <w:t>　　　　9.1.2 住宅电梯主要原料及供应情况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住宅电梯行业采购模式</w:t>
      </w:r>
      <w:r>
        <w:rPr>
          <w:rFonts w:hint="eastAsia"/>
        </w:rPr>
        <w:br/>
      </w:r>
      <w:r>
        <w:rPr>
          <w:rFonts w:hint="eastAsia"/>
        </w:rPr>
        <w:t>　　9.3 住宅电梯行业生产模式</w:t>
      </w:r>
      <w:r>
        <w:rPr>
          <w:rFonts w:hint="eastAsia"/>
        </w:rPr>
        <w:br/>
      </w:r>
      <w:r>
        <w:rPr>
          <w:rFonts w:hint="eastAsia"/>
        </w:rPr>
        <w:t>　　9.4 住宅电梯行业销售模式及销售渠道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按应用细分，全球住宅电梯市场规模（CAGR）2021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住宅电梯行业发展主要特点</w:t>
      </w:r>
      <w:r>
        <w:rPr>
          <w:rFonts w:hint="eastAsia"/>
        </w:rPr>
        <w:br/>
      </w:r>
      <w:r>
        <w:rPr>
          <w:rFonts w:hint="eastAsia"/>
        </w:rPr>
        <w:t>　　表 4： 住宅电梯行业发展有利因素分析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住宅电梯行业发展不利因素分析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进入住宅电梯行业壁垒</w:t>
      </w:r>
      <w:r>
        <w:rPr>
          <w:rFonts w:hint="eastAsia"/>
        </w:rPr>
        <w:br/>
      </w:r>
      <w:r>
        <w:rPr>
          <w:rFonts w:hint="eastAsia"/>
        </w:rPr>
        <w:t>　　表 7： 住宅电梯主要企业在国际市场占有率（按销量，2023-2026）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2025年住宅电梯主要企业在国际市场排名（按销量）&amp;（台）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全球市场主要企业住宅电梯销量（2023-2026）&amp;（台）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住宅电梯主要企业在国际市场占有率（按收入，2023-2026）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2025年住宅电梯主要企业在国际市场排名（按收入）&amp;（万元）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全球市场主要企业住宅电梯销售价格（2023-2026）&amp;（元/台）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住宅电梯主要企业在中国市场占有率（按销量，2023-2026）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2025年住宅电梯主要企业在中国市场排名（按销量）&amp;（台）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中国市场主要企业住宅电梯销量（2023-2026）&amp;（台）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住宅电梯主要企业在中国市场占有率（按收入，2023-2026）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2025年住宅电梯主要企业在中国市场排名（按收入）&amp;（万元）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全球主要厂商住宅电梯总部及产地分布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全球主要厂商成立时间及住宅电梯商业化日期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全球主要厂商住宅电梯产品类型及应用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全球主要地区住宅电梯产量增速（CAGR）：（2021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全球主要地区住宅电梯产量（2021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全球主要地区住宅电梯产量（2021-2026）&amp;（台）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全球主要地区住宅电梯产量（2027-2032）&amp;（台）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全球主要地区住宅电梯产量市场份额（2021-2026）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全球主要地区住宅电梯产量市场份额（2027-2032）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中国市场住宅电梯产量、销量、进出口（2021-2026）&amp;（台）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中国市场住宅电梯产量、销量、进出口预测（2027-2032）&amp;（台）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全球主要地区住宅电梯销售收入增速：（2021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全球主要地区住宅电梯销售收入（2021-2026）&amp;（万元）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全球主要地区住宅电梯销售收入市场份额（2021-2026）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全球主要地区住宅电梯收入（2027-2032）&amp;（万元）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全球主要地区住宅电梯收入市场份额（2027-2032）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全球主要地区住宅电梯销量（台）：2021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全球主要地区住宅电梯销量（2027-2032）&amp;（台）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全球主要地区住宅电梯销量份额（2027-2032）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住宅电梯生产基地、销售区域、竞争对手及市场地位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住宅电梯产品规格、参数及市场应用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住宅电梯销量（台）、收入（万元）、价格（元/台）及毛利率（2021-2026）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全球不同产品类型住宅电梯销量（2021-2026）&amp;（台）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全球不同产品类型住宅电梯销量预测（2027-2032）&amp;（台）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全球市场不同产品类型住宅电梯销量市场份额预测（2027-2032）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全球不同产品类型住宅电梯收入（2021-2026）&amp;（万元）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全球不同产品类型住宅电梯收入市场份额（2021-2026）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全球不同产品类型住宅电梯收入预测（2027-2032）&amp;（万元）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全球不同产品类型住宅电梯收入市场份额预测（2027-2032）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中国不同产品类型住宅电梯销量（2021-2026）&amp;（台）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中国不同产品类型住宅电梯销量预测（2027-2032）&amp;（台）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全球市场不同产品类型住宅电梯销量市场份额预测（2027-2032）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中国不同产品类型住宅电梯收入（2021-2026）&amp;（万元）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中国不同产品类型住宅电梯收入市场份额（2021-2026）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中国不同产品类型住宅电梯收入预测（2027-2032）&amp;（万元）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中国不同产品类型住宅电梯收入市场份额预测（2027-2032）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全球不同应用住宅电梯销量（2021-2026）&amp;（台）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全球不同应用住宅电梯销量预测（2027-2032）&amp;（台）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全球市场不同应用住宅电梯销量市场份额预测（2027-2032）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全球不同应用住宅电梯收入（2021-2026）&amp;（万元）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全球不同应用住宅电梯收入市场份额（2021-2026）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全球不同应用住宅电梯收入预测（2027-2032）&amp;（万元）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全球不同应用住宅电梯收入市场份额预测（2027-2032）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中国不同应用住宅电梯销量（2021-2026）&amp;（台）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中国不同应用住宅电梯销量市场份额（2021-2026）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中国不同应用住宅电梯销量预测（2027-2032）&amp;（台）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中国市场不同应用住宅电梯销量市场份额预测（2027-2032）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中国不同应用住宅电梯收入（2021-2026）&amp;（万元）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中国不同应用住宅电梯收入市场份额（2021-2026）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中国不同应用住宅电梯收入预测（2027-2032）&amp;（万元）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中国不同应用住宅电梯收入市场份额预测（2027-2032）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住宅电梯行业发展趋势</w:t>
      </w:r>
      <w:r>
        <w:rPr>
          <w:rFonts w:hint="eastAsia"/>
        </w:rPr>
        <w:br/>
      </w:r>
      <w:r>
        <w:rPr>
          <w:rFonts w:hint="eastAsia"/>
        </w:rPr>
        <w:t>　　表 176： 住宅电梯行业主要驱动因素</w:t>
      </w:r>
      <w:r>
        <w:rPr>
          <w:rFonts w:hint="eastAsia"/>
        </w:rPr>
        <w:br/>
      </w:r>
      <w:r>
        <w:rPr>
          <w:rFonts w:hint="eastAsia"/>
        </w:rPr>
        <w:t>　　表 177： 住宅电梯行业供应链分析</w:t>
      </w:r>
      <w:r>
        <w:rPr>
          <w:rFonts w:hint="eastAsia"/>
        </w:rPr>
        <w:br/>
      </w:r>
      <w:r>
        <w:rPr>
          <w:rFonts w:hint="eastAsia"/>
        </w:rPr>
        <w:t>　　表 178： 住宅电梯上游原料供应商</w:t>
      </w:r>
      <w:r>
        <w:rPr>
          <w:rFonts w:hint="eastAsia"/>
        </w:rPr>
        <w:br/>
      </w:r>
      <w:r>
        <w:rPr>
          <w:rFonts w:hint="eastAsia"/>
        </w:rPr>
        <w:t>　　表 179： 住宅电梯主要地区不同应用客户分析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住宅电梯典型经销商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全球不同产品类型住宅电梯销售额2021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全球不同产品类型住宅电梯市场份额2025 &amp; 2032</w:t>
      </w:r>
      <w:r>
        <w:rPr>
          <w:rFonts w:hint="eastAsia"/>
        </w:rPr>
        <w:br/>
      </w:r>
      <w:r>
        <w:rPr>
          <w:rFonts w:hint="eastAsia"/>
        </w:rPr>
        <w:t>　　图 4： 平台升降机产品图片</w:t>
      </w:r>
      <w:r>
        <w:rPr>
          <w:rFonts w:hint="eastAsia"/>
        </w:rPr>
        <w:br/>
      </w:r>
      <w:r>
        <w:rPr>
          <w:rFonts w:hint="eastAsia"/>
        </w:rPr>
        <w:t>　　图 5： 客舱升降机产品图片</w:t>
      </w:r>
      <w:r>
        <w:rPr>
          <w:rFonts w:hint="eastAsia"/>
        </w:rPr>
        <w:br/>
      </w:r>
      <w:r>
        <w:rPr>
          <w:rFonts w:hint="eastAsia"/>
        </w:rPr>
        <w:t>　　图 6： 其他升降机产品图片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全球不同应用住宅电梯市场份额2025 &amp; 2032</w:t>
      </w:r>
      <w:r>
        <w:rPr>
          <w:rFonts w:hint="eastAsia"/>
        </w:rPr>
        <w:br/>
      </w:r>
      <w:r>
        <w:rPr>
          <w:rFonts w:hint="eastAsia"/>
        </w:rPr>
        <w:t>　　图 9： 私人住宅</w:t>
      </w:r>
      <w:r>
        <w:rPr>
          <w:rFonts w:hint="eastAsia"/>
        </w:rPr>
        <w:br/>
      </w:r>
      <w:r>
        <w:rPr>
          <w:rFonts w:hint="eastAsia"/>
        </w:rPr>
        <w:t>　　图 10： 公共场所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2025年全球前五大生产商住宅电梯市场份额</w:t>
      </w:r>
      <w:r>
        <w:rPr>
          <w:rFonts w:hint="eastAsia"/>
        </w:rPr>
        <w:br/>
      </w:r>
      <w:r>
        <w:rPr>
          <w:rFonts w:hint="eastAsia"/>
        </w:rPr>
        <w:t>　　图 12： 2025年全球住宅电梯第一梯队、第二梯队和第三梯队厂商及市场份额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全球住宅电梯产能、产量、产能利用率及发展趋势（2021-2032）&amp;（台）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全球住宅电梯产量、需求量及发展趋势（2021-2032）&amp;（台）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全球主要地区住宅电梯产量市场份额（2021-2032）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中国住宅电梯产能、产量、产能利用率及发展趋势（2021-2032）&amp;（台）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中国住宅电梯产量、市场需求量及发展趋势（2021-2032）&amp;（台）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全球住宅电梯市场销售额及增长率：（2021-2032）&amp;（万元）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全球市场住宅电梯市场规模：2021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全球市场住宅电梯价格趋势（2021-2032）&amp;（元/台）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全球主要地区住宅电梯销售收入（2021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全球主要地区住宅电梯销售收入市场份额（2021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中东市场住宅电梯销量及增长率（2021-2032）&amp;（台）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中东市场住宅电梯收入及增长率（2021-2032）&amp;（万元）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全球不同产品类型住宅电梯价格走势（2021-2032）&amp;（元/台）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全球不同应用住宅电梯价格走势（2021-2032）&amp;（元/台）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住宅电梯中国企业SWOT分析</w:t>
      </w:r>
      <w:r>
        <w:rPr>
          <w:rFonts w:hint="eastAsia"/>
        </w:rPr>
        <w:br/>
      </w:r>
      <w:r>
        <w:rPr>
          <w:rFonts w:hint="eastAsia"/>
        </w:rPr>
        <w:t>　　图 43： 住宅电梯产业链</w:t>
      </w:r>
      <w:r>
        <w:rPr>
          <w:rFonts w:hint="eastAsia"/>
        </w:rPr>
        <w:br/>
      </w:r>
      <w:r>
        <w:rPr>
          <w:rFonts w:hint="eastAsia"/>
        </w:rPr>
        <w:t>　　图 44： 住宅电梯行业采购模式分析</w:t>
      </w:r>
      <w:r>
        <w:rPr>
          <w:rFonts w:hint="eastAsia"/>
        </w:rPr>
        <w:br/>
      </w:r>
      <w:r>
        <w:rPr>
          <w:rFonts w:hint="eastAsia"/>
        </w:rPr>
        <w:t>　　图 45： 住宅电梯行业生产模式</w:t>
      </w:r>
      <w:r>
        <w:rPr>
          <w:rFonts w:hint="eastAsia"/>
        </w:rPr>
        <w:br/>
      </w:r>
      <w:r>
        <w:rPr>
          <w:rFonts w:hint="eastAsia"/>
        </w:rPr>
        <w:t>　　图 46： 住宅电梯行业销售模式分析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aac4cee64b85" w:history="1">
        <w:r>
          <w:rPr>
            <w:rStyle w:val="Hyperlink"/>
          </w:rPr>
          <w:t>2026-2032年全球与中国住宅电梯市场调查研究及发展前景报告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aac4cee64b85" w:history="1">
        <w:r>
          <w:rPr>
            <w:rStyle w:val="Hyperlink"/>
          </w:rPr>
          <w:t>https://www.20087.com/8/32/ZhuZhaiDianTiDeQianJingQuShi.html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热点：电梯家用电梯、住宅电梯的使用寿命、电梯房买多少层比较好、住宅电梯一般多大尺寸、32层的电梯楼买房子几楼最好、住宅电梯尺寸国家标准、电梯种类、住宅电梯品牌排行榜前十名、6层楼电梯要多少钱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ec843c2244c9" w:history="1">
      <w:r>
        <w:rPr>
          <w:rStyle w:val="Hyperlink"/>
        </w:rPr>
        <w:t>2026-2032年全球与中国住宅电梯市场调查研究及发展前景报告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uZhaiDianTiDeQianJingQuShi.html" TargetMode="External" Id="R85ceaac4cee6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uZhaiDianTiDeQianJingQuShi.html" TargetMode="External" Id="Rfc65ec843c2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2025-12-31T03:18:46Z</dcterms:created>
  <dcterms:modified xsi:type="dcterms:W3CDTF">2025-12-31T04:18:46Z</dcterms:modified>
  <dc:subject>2026-2032年全球与中国住宅电梯市场调查研究及发展前景报告</dc:subject>
  <dc:title>2026-2032年全球与中国住宅电梯市场调查研究及发展前景报告</dc:title>
  <cp:keywords>2026-2032年全球与中国住宅电梯市场调查研究及发展前景报告</cp:keywords>
  <dc:description>2026-2032年全球与中国住宅电梯市场调查研究及发展前景报告</dc:description>
</cp:coreProperties>
</file>