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ca3927cfc4860" w:history="1">
              <w:r>
                <w:rPr>
                  <w:rStyle w:val="Hyperlink"/>
                </w:rPr>
                <w:t>2025-2031年中国3D电视市场研究分析及发展前景预测报告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ca3927cfc4860" w:history="1">
              <w:r>
                <w:rPr>
                  <w:rStyle w:val="Hyperlink"/>
                </w:rPr>
                <w:t>2025-2031年中国3D电视市场研究分析及发展前景预测报告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ca3927cfc4860" w:history="1">
                <w:r>
                  <w:rPr>
                    <w:rStyle w:val="Hyperlink"/>
                  </w:rPr>
                  <w:t>https://www.20087.com/2/33/3DDianShiXiangMuYanJiu.html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被视为下一代家庭娱乐的革命性产品，通过立体成像技术为观众带来身临其境的观看体验。然而，由于高昂的价格、内容缺乏和观看不便（如需要佩戴特殊眼镜）等问题，3D电视并未像预期那样普及。近年来，随着4K超高清和HDR技术的兴起，以及流媒体服务的蓬勃发展，3D电视逐渐让位于这些更受欢迎的显示技术。</w:t>
      </w:r>
      <w:r>
        <w:rPr>
          <w:rFonts w:hint="eastAsia"/>
        </w:rPr>
        <w:br/>
      </w:r>
      <w:r>
        <w:rPr>
          <w:rFonts w:hint="eastAsia"/>
        </w:rPr>
        <w:t>　　尽管3D电视的市场需求有所下滑，但其在特定领域和应用场景仍有发展空间。例如，在教育、医疗和虚拟现实领域，3D成像技术能够提供更真实的学习和诊疗体验。同时，裸眼3D技术的进步，如多视点显示和全息投影，可能重新激发市场对3D显示的兴趣，尤其是在商业展示和娱乐场所。然而，3D电视要想重振雄风，必须克服内容匮乏和成本过高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ca3927cfc4860" w:history="1">
        <w:r>
          <w:rPr>
            <w:rStyle w:val="Hyperlink"/>
          </w:rPr>
          <w:t>2025-2031年中国3D电视市场研究分析及发展前景预测报告</w:t>
        </w:r>
      </w:hyperlink>
      <w:r>
        <w:rPr>
          <w:rFonts w:hint="eastAsia"/>
        </w:rPr>
        <w:t>》从市场规模、需求变化及价格动态等维度，系统解析了3D电视行业的现状与发展趋势。报告深入分析了3D电视产业链各环节，科学预测了市场前景与技术发展方向，同时聚焦3D电视细分市场特点及重点企业的经营表现，揭示了3D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3D电视产业概述</w:t>
      </w:r>
      <w:r>
        <w:rPr>
          <w:rFonts w:hint="eastAsia"/>
        </w:rPr>
        <w:br/>
      </w:r>
      <w:r>
        <w:rPr>
          <w:rFonts w:hint="eastAsia"/>
        </w:rPr>
        <w:t>　　第一节 3D电视产业定义</w:t>
      </w:r>
      <w:r>
        <w:rPr>
          <w:rFonts w:hint="eastAsia"/>
        </w:rPr>
        <w:br/>
      </w:r>
      <w:r>
        <w:rPr>
          <w:rFonts w:hint="eastAsia"/>
        </w:rPr>
        <w:t>　　第二节 3D电视产业发展历程</w:t>
      </w:r>
      <w:r>
        <w:rPr>
          <w:rFonts w:hint="eastAsia"/>
        </w:rPr>
        <w:br/>
      </w:r>
      <w:r>
        <w:rPr>
          <w:rFonts w:hint="eastAsia"/>
        </w:rPr>
        <w:t>　　第三节 3D电视分类情况</w:t>
      </w:r>
      <w:r>
        <w:rPr>
          <w:rFonts w:hint="eastAsia"/>
        </w:rPr>
        <w:br/>
      </w:r>
      <w:r>
        <w:rPr>
          <w:rFonts w:hint="eastAsia"/>
        </w:rPr>
        <w:t>　　第四节 3D电视产业链分析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3D电视行业经济环境分析</w:t>
      </w:r>
      <w:r>
        <w:rPr>
          <w:rFonts w:hint="eastAsia"/>
        </w:rPr>
        <w:br/>
      </w:r>
      <w:r>
        <w:rPr>
          <w:rFonts w:hint="eastAsia"/>
        </w:rPr>
        <w:t>　　第二节 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二、相关3D电视行业标准分析</w:t>
      </w:r>
      <w:r>
        <w:rPr>
          <w:rFonts w:hint="eastAsia"/>
        </w:rPr>
        <w:br/>
      </w:r>
      <w:r>
        <w:rPr>
          <w:rFonts w:hint="eastAsia"/>
        </w:rPr>
        <w:t>　　第三节 3D电视行业社会环境分析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3D电视行业技术发展方向、趋势预测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2024-2025年中国3D电视行业发展概况</w:t>
      </w:r>
      <w:r>
        <w:rPr>
          <w:rFonts w:hint="eastAsia"/>
        </w:rPr>
        <w:br/>
      </w:r>
      <w:r>
        <w:rPr>
          <w:rFonts w:hint="eastAsia"/>
        </w:rPr>
        <w:t>　　第一节 3D电视行业发展态势分析</w:t>
      </w:r>
      <w:r>
        <w:rPr>
          <w:rFonts w:hint="eastAsia"/>
        </w:rPr>
        <w:br/>
      </w:r>
      <w:r>
        <w:rPr>
          <w:rFonts w:hint="eastAsia"/>
        </w:rPr>
        <w:t>　　第二节 3D电视行业发展特点分析</w:t>
      </w:r>
      <w:r>
        <w:rPr>
          <w:rFonts w:hint="eastAsia"/>
        </w:rPr>
        <w:br/>
      </w:r>
      <w:r>
        <w:rPr>
          <w:rFonts w:hint="eastAsia"/>
        </w:rPr>
        <w:t>　　第三节 3D电视行业市场供需分析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2019-2024年中国3D电视行业总体规模</w:t>
      </w:r>
      <w:r>
        <w:rPr>
          <w:rFonts w:hint="eastAsia"/>
        </w:rPr>
        <w:br/>
      </w:r>
      <w:r>
        <w:rPr>
          <w:rFonts w:hint="eastAsia"/>
        </w:rPr>
        <w:t>　　第二节 中国3D电视行业盈利情况分析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二、3D电视行业区域产量分析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中国3D电视行业需求概况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三、2025-2031年中国3D电视市场需求预测分析</w:t>
      </w:r>
      <w:r>
        <w:rPr>
          <w:rFonts w:hint="eastAsia"/>
        </w:rPr>
        <w:br/>
      </w:r>
      <w:r>
        <w:rPr>
          <w:rFonts w:hint="eastAsia"/>
        </w:rPr>
        <w:t>　　第五节 3D电视产业供需平衡状况分析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3D电视细分市场深度分析</w:t>
      </w:r>
      <w:r>
        <w:rPr>
          <w:rFonts w:hint="eastAsia"/>
        </w:rPr>
        <w:br/>
      </w:r>
      <w:r>
        <w:rPr>
          <w:rFonts w:hint="eastAsia"/>
        </w:rPr>
        <w:t>　　第一节 3D电视细分市场（一）发展研究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3D电视细分市场（二）发展研究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3D电视市场竞争策略分析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一、3D电视市场增长潜力分析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二、3D电视产品竞争策略分析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3D电视企业竞争策略分析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我国3D电视行业前景与机遇分析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一、我国3D电视行业发展前景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二、我国3D电视发展机遇分析</w:t>
      </w:r>
      <w:r>
        <w:rPr>
          <w:rFonts w:hint="eastAsia"/>
        </w:rPr>
        <w:br/>
      </w:r>
      <w:r>
        <w:rPr>
          <w:rFonts w:hint="eastAsia"/>
        </w:rPr>
        <w:t>　　　　三、2025年3D电视的发展机遇分析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四、经济危机对3D电视行业的影响分析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2025-2031年中国3D电视市场趋势分析</w:t>
      </w:r>
      <w:r>
        <w:rPr>
          <w:rFonts w:hint="eastAsia"/>
        </w:rPr>
        <w:br/>
      </w:r>
      <w:r>
        <w:rPr>
          <w:rFonts w:hint="eastAsia"/>
        </w:rPr>
        <w:t>　　　　一、3D电视市场趋势总结</w:t>
      </w:r>
      <w:r>
        <w:rPr>
          <w:rFonts w:hint="eastAsia"/>
        </w:rPr>
        <w:br/>
      </w:r>
      <w:r>
        <w:rPr>
          <w:rFonts w:hint="eastAsia"/>
        </w:rPr>
        <w:t>　　　　二、3D电视发展趋势分析</w:t>
      </w:r>
      <w:r>
        <w:rPr>
          <w:rFonts w:hint="eastAsia"/>
        </w:rPr>
        <w:br/>
      </w:r>
      <w:r>
        <w:rPr>
          <w:rFonts w:hint="eastAsia"/>
        </w:rPr>
        <w:t>　　　　三、3D电视市场发展空间</w:t>
      </w:r>
      <w:r>
        <w:rPr>
          <w:rFonts w:hint="eastAsia"/>
        </w:rPr>
        <w:br/>
      </w:r>
      <w:r>
        <w:rPr>
          <w:rFonts w:hint="eastAsia"/>
        </w:rPr>
        <w:t>　　　　四、3D电视产业政策趋向</w:t>
      </w:r>
      <w:r>
        <w:rPr>
          <w:rFonts w:hint="eastAsia"/>
        </w:rPr>
        <w:br/>
      </w:r>
      <w:r>
        <w:rPr>
          <w:rFonts w:hint="eastAsia"/>
        </w:rPr>
        <w:t>　　　　五、3D电视技术革新趋势</w:t>
      </w:r>
      <w:r>
        <w:rPr>
          <w:rFonts w:hint="eastAsia"/>
        </w:rPr>
        <w:br/>
      </w:r>
      <w:r>
        <w:rPr>
          <w:rFonts w:hint="eastAsia"/>
        </w:rPr>
        <w:t>　　　　六、3D电视价格走势分析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七、国际环境对3D电视行业的影响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3D电视行业投资效益分析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一、2025年3D电视行业投资状况分析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二、2025年3D电视行业投资效益分析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三、2025年3D电视行业投资趋势预测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四、2025年3D电视行业投资方向</w:t>
      </w:r>
      <w:r>
        <w:rPr>
          <w:rFonts w:hint="eastAsia"/>
        </w:rPr>
        <w:br/>
      </w:r>
      <w:r>
        <w:rPr>
          <w:rFonts w:hint="eastAsia"/>
        </w:rPr>
        <w:t>　　　　五、2025年3D电视行业投资建议</w:t>
      </w:r>
      <w:r>
        <w:rPr>
          <w:rFonts w:hint="eastAsia"/>
        </w:rPr>
        <w:br/>
      </w:r>
      <w:r>
        <w:rPr>
          <w:rFonts w:hint="eastAsia"/>
        </w:rPr>
        <w:t>　　第二节 2025-2031年3D电视行业投资风险及控制策略分析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3D电视市场前景预测与投资策略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3D电视行业市场前景分析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一、2025-2031年3D电视市场规模预测</w:t>
      </w:r>
      <w:r>
        <w:rPr>
          <w:rFonts w:hint="eastAsia"/>
        </w:rPr>
        <w:br/>
      </w:r>
      <w:r>
        <w:rPr>
          <w:rFonts w:hint="eastAsia"/>
        </w:rPr>
        <w:t>　　　　二、3D电视行业增长驱动因素</w:t>
      </w:r>
      <w:r>
        <w:rPr>
          <w:rFonts w:hint="eastAsia"/>
        </w:rPr>
        <w:br/>
      </w:r>
      <w:r>
        <w:rPr>
          <w:rFonts w:hint="eastAsia"/>
        </w:rPr>
        <w:t>　　　　三、3D电视市场供需趋势展望</w:t>
      </w:r>
      <w:r>
        <w:rPr>
          <w:rFonts w:hint="eastAsia"/>
        </w:rPr>
        <w:br/>
      </w:r>
      <w:r>
        <w:rPr>
          <w:rFonts w:hint="eastAsia"/>
        </w:rPr>
        <w:t>　　第二节 3D电视行业投资价值分析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一、2025-2031年3D电视投资规模预测</w:t>
      </w:r>
      <w:r>
        <w:rPr>
          <w:rFonts w:hint="eastAsia"/>
        </w:rPr>
        <w:br/>
      </w:r>
      <w:r>
        <w:rPr>
          <w:rFonts w:hint="eastAsia"/>
        </w:rPr>
        <w:t>　　　　二、3D电视行业盈利能力评估</w:t>
      </w:r>
      <w:r>
        <w:rPr>
          <w:rFonts w:hint="eastAsia"/>
        </w:rPr>
        <w:br/>
      </w:r>
      <w:r>
        <w:rPr>
          <w:rFonts w:hint="eastAsia"/>
        </w:rPr>
        <w:t>　　　　三、3D电视行业投资回报分析</w:t>
      </w:r>
      <w:r>
        <w:rPr>
          <w:rFonts w:hint="eastAsia"/>
        </w:rPr>
        <w:br/>
      </w:r>
      <w:r>
        <w:rPr>
          <w:rFonts w:hint="eastAsia"/>
        </w:rPr>
        <w:t>　　第三节 3D电视行业经营模式分析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一、3D电视生产与营销模式</w:t>
      </w:r>
      <w:r>
        <w:rPr>
          <w:rFonts w:hint="eastAsia"/>
        </w:rPr>
        <w:br/>
      </w:r>
      <w:r>
        <w:rPr>
          <w:rFonts w:hint="eastAsia"/>
        </w:rPr>
        <w:t>　　　　二、3D电视行业内外销优势对比</w:t>
      </w:r>
      <w:r>
        <w:rPr>
          <w:rFonts w:hint="eastAsia"/>
        </w:rPr>
        <w:br/>
      </w:r>
      <w:r>
        <w:rPr>
          <w:rFonts w:hint="eastAsia"/>
        </w:rPr>
        <w:t>　　　　三、3D电视企业运营策略建议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3D电视项目投资建议</w:t>
      </w:r>
      <w:r>
        <w:rPr>
          <w:rFonts w:hint="eastAsia"/>
        </w:rPr>
        <w:br/>
      </w:r>
      <w:r>
        <w:rPr>
          <w:rFonts w:hint="eastAsia"/>
        </w:rPr>
        <w:t>　　　　一、3D电视技术应用要点</w:t>
      </w:r>
      <w:r>
        <w:rPr>
          <w:rFonts w:hint="eastAsia"/>
        </w:rPr>
        <w:br/>
      </w:r>
      <w:r>
        <w:rPr>
          <w:rFonts w:hint="eastAsia"/>
        </w:rPr>
        <w:t>　　　　二、3D电视项目投资风险控制</w:t>
      </w:r>
      <w:r>
        <w:rPr>
          <w:rFonts w:hint="eastAsia"/>
        </w:rPr>
        <w:br/>
      </w:r>
      <w:r>
        <w:rPr>
          <w:rFonts w:hint="eastAsia"/>
        </w:rPr>
        <w:t>　　　　三、3D电视生产开发关键点</w:t>
      </w:r>
      <w:r>
        <w:rPr>
          <w:rFonts w:hint="eastAsia"/>
        </w:rPr>
        <w:br/>
      </w:r>
      <w:r>
        <w:rPr>
          <w:rFonts w:hint="eastAsia"/>
        </w:rPr>
        <w:t>　　　　四、3D电视市场拓展策略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2025-2031年中国3D电视市场需求预测</w:t>
      </w:r>
      <w:r>
        <w:rPr>
          <w:rFonts w:hint="eastAsia"/>
        </w:rPr>
        <w:br/>
      </w:r>
      <w:r>
        <w:rPr>
          <w:rFonts w:hint="eastAsia"/>
        </w:rPr>
        <w:t>　　图表 2025年3D电视发展趋势预测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ca3927cfc4860" w:history="1">
        <w:r>
          <w:rPr>
            <w:rStyle w:val="Hyperlink"/>
          </w:rPr>
          <w:t>2025-2031年中国3D电视市场研究分析及发展前景预测报告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ca3927cfc4860" w:history="1">
        <w:r>
          <w:rPr>
            <w:rStyle w:val="Hyperlink"/>
          </w:rPr>
          <w:t>https://www.20087.com/2/33/3DDianShiXiangMuYanJiu.html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94c3d01524180" w:history="1">
      <w:r>
        <w:rPr>
          <w:rStyle w:val="Hyperlink"/>
        </w:rPr>
        <w:t>2025-2031年中国3D电视市场研究分析及发展前景预测报告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3DDianShiXiangMuYanJiu.html" TargetMode="External" Id="R5a5ca3927cfc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3DDianShiXiangMuYanJiu.html" TargetMode="External" Id="R76394c3d0152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2024-10-30T06:36:00Z</dcterms:created>
  <dcterms:modified xsi:type="dcterms:W3CDTF">2024-10-30T07:36:00Z</dcterms:modified>
  <dc:subject>2025-2031年中国3D电视市场研究分析及发展前景预测报告</dc:subject>
  <dc:title>2025-2031年中国3D电视市场研究分析及发展前景预测报告</dc:title>
  <cp:keywords>2025-2031年中国3D电视市场研究分析及发展前景预测报告</cp:keywords>
  <dc:description>2025-2031年中国3D电视市场研究分析及发展前景预测报告</dc:description>
</cp:coreProperties>
</file>