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b406720149b2" w:history="1">
              <w:r>
                <w:rPr>
                  <w:rStyle w:val="Hyperlink"/>
                </w:rPr>
                <w:t>2023-2029年中国CRT彩电行业发展深度调研与未来趋势分析报告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b406720149b2" w:history="1">
              <w:r>
                <w:rPr>
                  <w:rStyle w:val="Hyperlink"/>
                </w:rPr>
                <w:t>2023-2029年中国CRT彩电行业发展深度调研与未来趋势分析报告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3b406720149b2" w:history="1">
                <w:r>
                  <w:rPr>
                    <w:rStyle w:val="Hyperlink"/>
                  </w:rPr>
                  <w:t>https://www.20087.com/2/53/CRTCaiDianDeFaZhanQuShi.html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彩电是一种传统的电视技术，近年来随着平板电视技术的发展而逐渐退出市场。目前，CRT彩电在部分发展中地区仍有一定的市场份额，但在设计上更加注重性价比和耐用性。随着显示技术的进步，CRT彩电的性能虽然有所提升，但由于新技术的冲击，市场需求逐渐减少。</w:t>
      </w:r>
      <w:r>
        <w:rPr>
          <w:rFonts w:hint="eastAsia"/>
        </w:rPr>
        <w:br/>
      </w:r>
      <w:r>
        <w:rPr>
          <w:rFonts w:hint="eastAsia"/>
        </w:rPr>
        <w:t>　　未来，CRT彩电的发展将面临更大的挑战。市场调研网认为，一方面，随着平板电视技术的成熟和成本的下降，CRT彩电的市场份额将进一步缩小。另一方面，随着智能电视技术的发展，消费者对更高画质、更多功能的需求不断增加，这将进一步加速CRT彩电的淘汰。因此，CRT彩电行业将面临转型，可能会转向特定市场或特殊应用领域，如用于特定的工业应用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b3b406720149b2" w:history="1">
        <w:r>
          <w:rPr>
            <w:rStyle w:val="Hyperlink"/>
          </w:rPr>
          <w:t>2023-2029年中国CRT彩电行业发展深度调研与未来趋势分析报告</w:t>
        </w:r>
      </w:hyperlink>
      <w:r>
        <w:rPr>
          <w:rFonts w:hint="eastAsia"/>
        </w:rPr>
        <w:t>》，2023年CRT彩电行业市场规模达 亿元，预计2029年市场规模将达 亿元，期间年均复合增长率（CAGR）达 %。报告基于国家统计局及CRT彩电行业协会的权威数据，全面调研了CRT彩电行业的市场规模、市场需求、产业链结构及价格变动，并对CRT彩电细分市场进行了深入分析。报告详细剖析了CRT彩电市场竞争格局，重点关注品牌影响力及重点企业的运营表现，同时科学预测了CRT彩电市场前景与发展趋势，识别了行业潜在的风险与机遇。通过专业、科学的研究方法，报告为CRT彩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CRT彩电行业界定</w:t>
      </w:r>
      <w:r>
        <w:rPr>
          <w:rFonts w:hint="eastAsia"/>
        </w:rPr>
        <w:br/>
      </w:r>
      <w:r>
        <w:rPr>
          <w:rFonts w:hint="eastAsia"/>
        </w:rPr>
        <w:t>　　第一节 CRT彩电行业定义</w:t>
      </w:r>
      <w:r>
        <w:rPr>
          <w:rFonts w:hint="eastAsia"/>
        </w:rPr>
        <w:br/>
      </w:r>
      <w:r>
        <w:rPr>
          <w:rFonts w:hint="eastAsia"/>
        </w:rPr>
        <w:t>　　第二节 CRT彩电行业特点分析</w:t>
      </w:r>
      <w:r>
        <w:rPr>
          <w:rFonts w:hint="eastAsia"/>
        </w:rPr>
        <w:br/>
      </w:r>
      <w:r>
        <w:rPr>
          <w:rFonts w:hint="eastAsia"/>
        </w:rPr>
        <w:t>　　第三节 CRT彩电行业发展历程</w:t>
      </w:r>
      <w:r>
        <w:rPr>
          <w:rFonts w:hint="eastAsia"/>
        </w:rPr>
        <w:br/>
      </w:r>
      <w:r>
        <w:rPr>
          <w:rFonts w:hint="eastAsia"/>
        </w:rPr>
        <w:t>　　第四节 CRT彩电产业链分析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2022-2023年国外CRT彩电行业发展态势分析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国外CRT彩电行业总体情况</w:t>
      </w:r>
      <w:r>
        <w:rPr>
          <w:rFonts w:hint="eastAsia"/>
        </w:rPr>
        <w:br/>
      </w:r>
      <w:r>
        <w:rPr>
          <w:rFonts w:hint="eastAsia"/>
        </w:rPr>
        <w:t>　　第二节 CRT彩电行业重点国家、地区市场分析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国外CRT彩电行业发展前景预测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2022-2023年中国CRT彩电行业发展环境分析</w:t>
      </w:r>
      <w:r>
        <w:rPr>
          <w:rFonts w:hint="eastAsia"/>
        </w:rPr>
        <w:br/>
      </w:r>
      <w:r>
        <w:rPr>
          <w:rFonts w:hint="eastAsia"/>
        </w:rPr>
        <w:t>　　第一节 CRT彩电行业经济环境分析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CRT彩电行业政策环境分析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一、CRT彩电行业相关政策</w:t>
      </w:r>
      <w:r>
        <w:rPr>
          <w:rFonts w:hint="eastAsia"/>
        </w:rPr>
        <w:br/>
      </w:r>
      <w:r>
        <w:rPr>
          <w:rFonts w:hint="eastAsia"/>
        </w:rPr>
        <w:t>　　　　二、CRT彩电行业相关标准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CRT彩电行业技术发展现状及趋势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当前我国CRT彩电技术发展现状</w:t>
      </w:r>
      <w:r>
        <w:rPr>
          <w:rFonts w:hint="eastAsia"/>
        </w:rPr>
        <w:br/>
      </w:r>
      <w:r>
        <w:rPr>
          <w:rFonts w:hint="eastAsia"/>
        </w:rPr>
        <w:t>　　第二节 中外CRT彩电技术差距及产生差距的主要原因分析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提高我国CRT彩电技术的对策</w:t>
      </w:r>
      <w:r>
        <w:rPr>
          <w:rFonts w:hint="eastAsia"/>
        </w:rPr>
        <w:br/>
      </w:r>
      <w:r>
        <w:rPr>
          <w:rFonts w:hint="eastAsia"/>
        </w:rPr>
        <w:t>　　第四节 我国CRT彩电研发、设计发展趋势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中国CRT彩电行业市场供需状况分析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中国CRT彩电行业市场规模情况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中国CRT彩电行业市场需求状况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一、2018-2023年CRT彩电行业市场需求情况</w:t>
      </w:r>
      <w:r>
        <w:rPr>
          <w:rFonts w:hint="eastAsia"/>
        </w:rPr>
        <w:br/>
      </w:r>
      <w:r>
        <w:rPr>
          <w:rFonts w:hint="eastAsia"/>
        </w:rPr>
        <w:t>　　　　二、CRT彩电行业市场需求特点分析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三、2023-2029年CRT彩电行业市场需求预测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中国CRT彩电行业市场供给状况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一、2018-2023年CRT彩电行业市场供给情况</w:t>
      </w:r>
      <w:r>
        <w:rPr>
          <w:rFonts w:hint="eastAsia"/>
        </w:rPr>
        <w:br/>
      </w:r>
      <w:r>
        <w:rPr>
          <w:rFonts w:hint="eastAsia"/>
        </w:rPr>
        <w:t>　　　　二、CRT彩电行业市场供给特点分析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三、2023-2029年CRT彩电行业市场供给预测</w:t>
      </w:r>
      <w:r>
        <w:rPr>
          <w:rFonts w:hint="eastAsia"/>
        </w:rPr>
        <w:br/>
      </w:r>
      <w:r>
        <w:rPr>
          <w:rFonts w:hint="eastAsia"/>
        </w:rPr>
        <w:t>　　第四节 CRT彩电行业市场供需平衡状况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中国CRT彩电行业进出口情况分析</w:t>
      </w:r>
      <w:r>
        <w:rPr>
          <w:rFonts w:hint="eastAsia"/>
        </w:rPr>
        <w:br/>
      </w:r>
      <w:r>
        <w:rPr>
          <w:rFonts w:hint="eastAsia"/>
        </w:rPr>
        <w:t>　　第一节 CRT彩电行业出口情况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一、2018-2023年CRT彩电行业出口情况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三、2023-2029年CRT彩电行业出口情况预测</w:t>
      </w:r>
      <w:r>
        <w:rPr>
          <w:rFonts w:hint="eastAsia"/>
        </w:rPr>
        <w:br/>
      </w:r>
      <w:r>
        <w:rPr>
          <w:rFonts w:hint="eastAsia"/>
        </w:rPr>
        <w:t>　　第二节 CRT彩电行业进口情况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一、2018-2023年CRT彩电行业进口情况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三、2023-2029年CRT彩电行业进口情况预测</w:t>
      </w:r>
      <w:r>
        <w:rPr>
          <w:rFonts w:hint="eastAsia"/>
        </w:rPr>
        <w:br/>
      </w:r>
      <w:r>
        <w:rPr>
          <w:rFonts w:hint="eastAsia"/>
        </w:rPr>
        <w:t>　　第三节 CRT彩电行业进出口面临的挑战及对策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中国CRT彩电行业产品价格监测</w:t>
      </w:r>
      <w:r>
        <w:rPr>
          <w:rFonts w:hint="eastAsia"/>
        </w:rPr>
        <w:br/>
      </w:r>
      <w:r>
        <w:rPr>
          <w:rFonts w:hint="eastAsia"/>
        </w:rPr>
        <w:t>　　　　一、CRT彩电市场价格特征</w:t>
      </w:r>
      <w:r>
        <w:rPr>
          <w:rFonts w:hint="eastAsia"/>
        </w:rPr>
        <w:br/>
      </w:r>
      <w:r>
        <w:rPr>
          <w:rFonts w:hint="eastAsia"/>
        </w:rPr>
        <w:t>　　　　二、当前CRT彩电市场价格评述</w:t>
      </w:r>
      <w:r>
        <w:rPr>
          <w:rFonts w:hint="eastAsia"/>
        </w:rPr>
        <w:br/>
      </w:r>
      <w:r>
        <w:rPr>
          <w:rFonts w:hint="eastAsia"/>
        </w:rPr>
        <w:t>　　　　三、影响CRT彩电市场价格因素分析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四、未来CRT彩电市场价格走势预测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中国CRT彩电行业重点区域市场分析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CRT彩电行业区域市场分布情况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CRT彩电行业细分市场调研分析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CRT彩电细分产品（一）市场调研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CRT彩电细分产品（二）市场调研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CRT彩电行业上、下游市场分析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CRT彩电行业上游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CRT彩电行业下游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CRT彩电重点企业（一）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CRT彩电重点企业（二）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CRT彩电重点企业（三）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CRT彩电重点企业（四）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CRT彩电重点企业（五）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CRT彩电重点企业（六）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CRT彩电行业风险及对策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2023-2029年CRT彩电行业发展环境分析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2023-2029年CRT彩电行业投资特性分析</w:t>
      </w:r>
      <w:r>
        <w:rPr>
          <w:rFonts w:hint="eastAsia"/>
        </w:rPr>
        <w:br/>
      </w:r>
      <w:r>
        <w:rPr>
          <w:rFonts w:hint="eastAsia"/>
        </w:rPr>
        <w:t>　　　　一、CRT彩电行业进入壁垒</w:t>
      </w:r>
      <w:r>
        <w:rPr>
          <w:rFonts w:hint="eastAsia"/>
        </w:rPr>
        <w:br/>
      </w:r>
      <w:r>
        <w:rPr>
          <w:rFonts w:hint="eastAsia"/>
        </w:rPr>
        <w:t>　　　　二、CRT彩电行业盈利模式</w:t>
      </w:r>
      <w:r>
        <w:rPr>
          <w:rFonts w:hint="eastAsia"/>
        </w:rPr>
        <w:br/>
      </w:r>
      <w:r>
        <w:rPr>
          <w:rFonts w:hint="eastAsia"/>
        </w:rPr>
        <w:t>　　　　三、CRT彩电行业盈利因素</w:t>
      </w:r>
      <w:r>
        <w:rPr>
          <w:rFonts w:hint="eastAsia"/>
        </w:rPr>
        <w:br/>
      </w:r>
      <w:r>
        <w:rPr>
          <w:rFonts w:hint="eastAsia"/>
        </w:rPr>
        <w:t>　　第三节 CRT彩电行业“波特五力模型”分析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2023-2029年CRT彩电行业风险及对策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CRT彩电企业竞争策略分析</w:t>
      </w:r>
      <w:r>
        <w:rPr>
          <w:rFonts w:hint="eastAsia"/>
        </w:rPr>
        <w:br/>
      </w:r>
      <w:r>
        <w:rPr>
          <w:rFonts w:hint="eastAsia"/>
        </w:rPr>
        <w:t>　　第一节 CRT彩电市场竞争策略分析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一、2023-2029年中国CRT彩电市场增长潜力分析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二、2023-2029年中国CRT彩电主要潜力品种分析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三、现有CRT彩电产品竞争策略分析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四、潜力CRT彩电品种竞争策略选择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2023-2029年中国CRT彩电企业竞争策略分析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一、2023-2029年我国CRT彩电市场竞争趋势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二、2023-2029年CRT彩电行业竞争格局展望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三、2023-2029年CRT彩电行业竞争策略分析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四、2023-2029年CRT彩电企业竞争策略分析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2023-2029年中国CRT彩电行业发展趋势分析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一、2023-2029年CRT彩电技术发展趋势分析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二、2023-2029年CRT彩电产品发展趋势分析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三、2023-2029年CRT彩电行业竞争格局展望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2023-2029年中国CRT彩电市场趋势分析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一、2023-2029年CRT彩电发展趋势分析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二、2023-2029年CRT彩电市场发展空间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三、2023-2029年CRT彩电产业政策趋向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2023-2029年CRT彩电行业投资价值评估分析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CRT彩电行业发展建议分析</w:t>
      </w:r>
      <w:r>
        <w:rPr>
          <w:rFonts w:hint="eastAsia"/>
        </w:rPr>
        <w:br/>
      </w:r>
      <w:r>
        <w:rPr>
          <w:rFonts w:hint="eastAsia"/>
        </w:rPr>
        <w:t>　　第一节 CRT彩电行业研究结论及建议</w:t>
      </w:r>
      <w:r>
        <w:rPr>
          <w:rFonts w:hint="eastAsia"/>
        </w:rPr>
        <w:br/>
      </w:r>
      <w:r>
        <w:rPr>
          <w:rFonts w:hint="eastAsia"/>
        </w:rPr>
        <w:t>　　第二节 CRT彩电细分行业研究结论及建议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中智⋅林⋅－CRT彩电行业竞争策略总结及建议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CRT彩电行业历程</w:t>
      </w:r>
      <w:r>
        <w:rPr>
          <w:rFonts w:hint="eastAsia"/>
        </w:rPr>
        <w:br/>
      </w:r>
      <w:r>
        <w:rPr>
          <w:rFonts w:hint="eastAsia"/>
        </w:rPr>
        <w:t>　　图表 CRT彩电行业生命周期</w:t>
      </w:r>
      <w:r>
        <w:rPr>
          <w:rFonts w:hint="eastAsia"/>
        </w:rPr>
        <w:br/>
      </w:r>
      <w:r>
        <w:rPr>
          <w:rFonts w:hint="eastAsia"/>
        </w:rPr>
        <w:t>　　图表 CRT彩电行业产业链分析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2018-2023年CRT彩电行业市场容量分析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2018-2023年中国CRT彩电行业产量及增长趋势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2018-2023年中国CRT彩电市场需求量及增速统计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2023年中国CRT彩电行业需求领域分布格局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2018-2023年中国CRT彩电行业盈利情况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2018-2023年中国CRT彩电行业利润总额统计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2018-2023年中国CRT彩电进口金额分析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2018-2023年中国CRT彩电出口数量分析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2018-2023年中国CRT彩电出口金额分析</w:t>
      </w:r>
      <w:r>
        <w:rPr>
          <w:rFonts w:hint="eastAsia"/>
        </w:rPr>
        <w:br/>
      </w:r>
      <w:r>
        <w:rPr>
          <w:rFonts w:hint="eastAsia"/>
        </w:rPr>
        <w:t>　　图表 2023年中国CRT彩电进口国家及地区分析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2023年中国CRT彩电出口国家及地区分析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2018-2023年中国CRT彩电行业企业数量情况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2018-2023年中国CRT彩电行业企业平均规模情况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CRT彩电重点企业（一）经营情况分析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CRT彩电重点企业（一）主要经济指标情况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CRT彩电重点企业（一）盈利能力情况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CRT彩电重点企业（二）经营情况分析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CRT彩电重点企业（二）主要经济指标情况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CRT彩电重点企业（三）经营情况分析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CRT彩电重点企业（三）主要经济指标情况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CRT彩电重点企业（三）成长能力情况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2023-2029年中国CRT彩电行业产能预测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2023-2029年中国CRT彩电行业产量预测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2023-2029年中国CRT彩电市场需求量预测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2023-2029年中国CRT彩电行业供需平衡预测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2023-2029年中国CRT彩电行业市场容量预测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2023-2029年中国CRT彩电行业市场规模预测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2023-2029年中国CRT彩电市场前景分析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2023-2029年中国CRT彩电行业发展趋势预测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b406720149b2" w:history="1">
        <w:r>
          <w:rPr>
            <w:rStyle w:val="Hyperlink"/>
          </w:rPr>
          <w:t>2023-2029年中国CRT彩电行业发展深度调研与未来趋势分析报告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3b406720149b2" w:history="1">
        <w:r>
          <w:rPr>
            <w:rStyle w:val="Hyperlink"/>
          </w:rPr>
          <w:t>https://www.20087.com/2/53/CRTCaiDianDeFaZhanQuShi.html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热点：CRT彩电行输出电路图、CRT彩电无彩色的维修方法、CRT彩电电源维修方法、CRT彩电颜色偏红怎么调总线、CRT彩电电路板原理图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c419b90be4eb3" w:history="1">
      <w:r>
        <w:rPr>
          <w:rStyle w:val="Hyperlink"/>
        </w:rPr>
        <w:t>2023-2029年中国CRT彩电行业发展深度调研与未来趋势分析报告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RTCaiDianDeFaZhanQuShi.html" TargetMode="External" Id="R82b3b4067201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RTCaiDianDeFaZhanQuShi.html" TargetMode="External" Id="R1e9c419b90be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2023-03-04T02:12:00Z</dcterms:created>
  <dcterms:modified xsi:type="dcterms:W3CDTF">2023-03-04T03:12:00Z</dcterms:modified>
  <dc:subject>2023-2029年中国CRT彩电行业发展深度调研与未来趋势分析报告</dc:subject>
  <dc:title>2023-2029年中国CRT彩电行业发展深度调研与未来趋势分析报告</dc:title>
  <cp:keywords>2023-2029年中国CRT彩电行业发展深度调研与未来趋势分析报告</cp:keywords>
  <dc:description>2023-2029年中国CRT彩电行业发展深度调研与未来趋势分析报告</dc:description>
</cp:coreProperties>
</file>