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86c187364e82" w:history="1">
              <w:r>
                <w:rPr>
                  <w:rStyle w:val="Hyperlink"/>
                </w:rPr>
                <w:t>2025-2031年中国吹风机市场研究与发展趋势分析报告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86c187364e82" w:history="1">
              <w:r>
                <w:rPr>
                  <w:rStyle w:val="Hyperlink"/>
                </w:rPr>
                <w:t>2025-2031年中国吹风机市场研究与发展趋势分析报告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86c187364e82" w:history="1">
                <w:r>
                  <w:rPr>
                    <w:rStyle w:val="Hyperlink"/>
                  </w:rPr>
                  <w:t>https://www.20087.com/3/93/ChuiFengJiFaZhanQuShiFenXi.html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市场经历了从基础型向功能型、智能化的转变，无绳、低噪音、恒温护发等特性成为主流。高端吹风机搭载智能温控系统，结合负离子、远红外等技术，有效保护头发健康，提升用户体验。随着消费者对美发造型个性化需求的增加，多功能吹风机，如集吹风、卷发、直发于一体的设备受到青睐。</w:t>
      </w:r>
      <w:r>
        <w:rPr>
          <w:rFonts w:hint="eastAsia"/>
        </w:rPr>
        <w:br/>
      </w:r>
      <w:r>
        <w:rPr>
          <w:rFonts w:hint="eastAsia"/>
        </w:rPr>
        <w:t>　　吹风机行业将向更加个性化和智能化方向发展。利用AI技术，吹风机可根据用户发质、发型等个体差异智能调节风温和风速，提供定制化吹干、造型方案。设计上将更加注重人机交互，如触控屏、语音控制，提升操作便捷性。此外，结合环保理念，采用可回收材料，提高能效比，减少能耗，将是未来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86c187364e82" w:history="1">
        <w:r>
          <w:rPr>
            <w:rStyle w:val="Hyperlink"/>
          </w:rPr>
          <w:t>2025-2031年中国吹风机市场研究与发展趋势分析报告</w:t>
        </w:r>
      </w:hyperlink>
      <w:r>
        <w:rPr>
          <w:rFonts w:hint="eastAsia"/>
        </w:rPr>
        <w:t>》通过详实的数据分析，全面解析了吹风机行业的市场规模、需求动态及价格趋势，深入探讨了吹风机产业链上下游的协同关系与竞争格局变化。报告对吹风机细分市场进行精准划分，结合重点企业研究，揭示了品牌影响力与市场集中度的现状，为行业参与者提供了清晰的竞争态势洞察。同时，报告结合宏观经济环境、技术发展路径及消费者需求演变，科学预测了吹风机行业的未来发展方向，并针对潜在风险提出了切实可行的应对策略。报告为吹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吹风机行业界定</w:t>
      </w:r>
      <w:r>
        <w:rPr>
          <w:rFonts w:hint="eastAsia"/>
        </w:rPr>
        <w:br/>
      </w:r>
      <w:r>
        <w:rPr>
          <w:rFonts w:hint="eastAsia"/>
        </w:rPr>
        <w:t>　　第一节 吹风机行业定义</w:t>
      </w:r>
      <w:r>
        <w:rPr>
          <w:rFonts w:hint="eastAsia"/>
        </w:rPr>
        <w:br/>
      </w:r>
      <w:r>
        <w:rPr>
          <w:rFonts w:hint="eastAsia"/>
        </w:rPr>
        <w:t>　　第二节 吹风机行业特点分析</w:t>
      </w:r>
      <w:r>
        <w:rPr>
          <w:rFonts w:hint="eastAsia"/>
        </w:rPr>
        <w:br/>
      </w:r>
      <w:r>
        <w:rPr>
          <w:rFonts w:hint="eastAsia"/>
        </w:rPr>
        <w:t>　　第三节 吹风机产业链分析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2024-2025年全球吹风机行业市场运行形势分析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2024-2025年全球吹风机行业发展概况</w:t>
      </w:r>
      <w:r>
        <w:rPr>
          <w:rFonts w:hint="eastAsia"/>
        </w:rPr>
        <w:br/>
      </w:r>
      <w:r>
        <w:rPr>
          <w:rFonts w:hint="eastAsia"/>
        </w:rPr>
        <w:t>　　第二节 全球吹风机行业发展走势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二、全球吹风机行业市场分布情况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三、全球吹风机行业发展趋势分析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二、相关吹风机行业标准分析</w:t>
      </w:r>
      <w:r>
        <w:rPr>
          <w:rFonts w:hint="eastAsia"/>
        </w:rPr>
        <w:br/>
      </w:r>
      <w:r>
        <w:rPr>
          <w:rFonts w:hint="eastAsia"/>
        </w:rPr>
        <w:t>　　第三节 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2024-2025年中国吹风机发展现状调研</w:t>
      </w:r>
      <w:r>
        <w:rPr>
          <w:rFonts w:hint="eastAsia"/>
        </w:rPr>
        <w:br/>
      </w:r>
      <w:r>
        <w:rPr>
          <w:rFonts w:hint="eastAsia"/>
        </w:rPr>
        <w:t>　　第一节 中国吹风机市场现状分析</w:t>
      </w:r>
      <w:r>
        <w:rPr>
          <w:rFonts w:hint="eastAsia"/>
        </w:rPr>
        <w:br/>
      </w:r>
      <w:r>
        <w:rPr>
          <w:rFonts w:hint="eastAsia"/>
        </w:rPr>
        <w:t>　　第二节 中国吹风机行业产量情况分析及预测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三、2019-2024年中国吹风机产量统计</w:t>
      </w:r>
      <w:r>
        <w:rPr>
          <w:rFonts w:hint="eastAsia"/>
        </w:rPr>
        <w:br/>
      </w:r>
      <w:r>
        <w:rPr>
          <w:rFonts w:hint="eastAsia"/>
        </w:rPr>
        <w:t>　　　　二、吹风机生产区域分布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三、2025-2031年中国吹风机产量预测分析</w:t>
      </w:r>
      <w:r>
        <w:rPr>
          <w:rFonts w:hint="eastAsia"/>
        </w:rPr>
        <w:br/>
      </w:r>
      <w:r>
        <w:rPr>
          <w:rFonts w:hint="eastAsia"/>
        </w:rPr>
        <w:t>　　第三节 中国吹风机市场需求分析及预测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二、2019-2024年中国吹风机市场需求量统计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三、2025-2031年中国吹风机市场需求量预测分析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吹风机细分市场深度分析</w:t>
      </w:r>
      <w:r>
        <w:rPr>
          <w:rFonts w:hint="eastAsia"/>
        </w:rPr>
        <w:br/>
      </w:r>
      <w:r>
        <w:rPr>
          <w:rFonts w:hint="eastAsia"/>
        </w:rPr>
        <w:t>　　第一节 吹风机细分市场（一）发展研究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二、2019-2024年中国吹风机行业出口分析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2025年吹风机企业管理策略建议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提高吹风机企业竞争力的策略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四、吹风机品牌战略管理的策略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2025-2031年中国吹风机行业前景与风险预测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2025年中国吹风机市场前景分析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四、2025-2031年中国吹风机行业进入退出风险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吹风机行业研究结论</w:t>
      </w:r>
      <w:r>
        <w:rPr>
          <w:rFonts w:hint="eastAsia"/>
        </w:rPr>
        <w:br/>
      </w:r>
      <w:r>
        <w:rPr>
          <w:rFonts w:hint="eastAsia"/>
        </w:rPr>
        <w:t>　　第二节 吹风机行业投资价值评估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[^中^智^林]吹风机行业投资建议</w:t>
      </w:r>
      <w:r>
        <w:rPr>
          <w:rFonts w:hint="eastAsia"/>
        </w:rPr>
        <w:br/>
      </w:r>
      <w:r>
        <w:rPr>
          <w:rFonts w:hint="eastAsia"/>
        </w:rPr>
        <w:t>　　　　一、吹风机行业投资策略建议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二、吹风机行业投资方向建议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三、吹风机行业投资方式建议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吹风机行业历程</w:t>
      </w:r>
      <w:r>
        <w:rPr>
          <w:rFonts w:hint="eastAsia"/>
        </w:rPr>
        <w:br/>
      </w:r>
      <w:r>
        <w:rPr>
          <w:rFonts w:hint="eastAsia"/>
        </w:rPr>
        <w:t>　　图表 吹风机行业生命周期</w:t>
      </w:r>
      <w:r>
        <w:rPr>
          <w:rFonts w:hint="eastAsia"/>
        </w:rPr>
        <w:br/>
      </w:r>
      <w:r>
        <w:rPr>
          <w:rFonts w:hint="eastAsia"/>
        </w:rPr>
        <w:t>　　图表 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吹风机企业信息</w:t>
      </w:r>
      <w:r>
        <w:rPr>
          <w:rFonts w:hint="eastAsia"/>
        </w:rPr>
        <w:br/>
      </w:r>
      <w:r>
        <w:rPr>
          <w:rFonts w:hint="eastAsia"/>
        </w:rPr>
        <w:t>　　图表 吹风机企业经营情况分析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86c187364e82" w:history="1">
        <w:r>
          <w:rPr>
            <w:rStyle w:val="Hyperlink"/>
          </w:rPr>
          <w:t>2025-2031年中国吹风机市场研究与发展趋势分析报告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86c187364e82" w:history="1">
        <w:r>
          <w:rPr>
            <w:rStyle w:val="Hyperlink"/>
          </w:rPr>
          <w:t>https://www.20087.com/3/93/ChuiFengJiFaZhanQuShiFenXi.html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0a8ebebe442e" w:history="1">
      <w:r>
        <w:rPr>
          <w:rStyle w:val="Hyperlink"/>
        </w:rPr>
        <w:t>2025-2031年中国吹风机市场研究与发展趋势分析报告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iFengJiFaZhanQuShiFenXi.html" TargetMode="External" Id="R0fd886c1873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iFengJiFaZhanQuShiFenXi.html" TargetMode="External" Id="R78100a8ebeb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2025-02-28T08:41:00Z</dcterms:created>
  <dcterms:modified xsi:type="dcterms:W3CDTF">2025-02-28T09:41:00Z</dcterms:modified>
  <dc:subject>2025-2031年中国吹风机市场研究与发展趋势分析报告</dc:subject>
  <dc:title>2025-2031年中国吹风机市场研究与发展趋势分析报告</dc:title>
  <cp:keywords>2025-2031年中国吹风机市场研究与发展趋势分析报告</cp:keywords>
  <dc:description>2025-2031年中国吹风机市场研究与发展趋势分析报告</dc:description>
</cp:coreProperties>
</file>