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1f5d4527438a" w:history="1">
              <w:r>
                <w:rPr>
                  <w:rStyle w:val="Hyperlink"/>
                </w:rPr>
                <w:t>2025-2031年中国SVCD机行业深度调研及市场前景分析报告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1f5d4527438a" w:history="1">
              <w:r>
                <w:rPr>
                  <w:rStyle w:val="Hyperlink"/>
                </w:rPr>
                <w:t>2025-2031年中国SVCD机行业深度调研及市场前景分析报告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1f5d4527438a" w:history="1">
                <w:r>
                  <w:rPr>
                    <w:rStyle w:val="Hyperlink"/>
                  </w:rPr>
                  <w:t>https://www.20087.com/3/A3/SVCDJiFaZhanQuShiYuCeBaoGao.html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SVCD机即Super Video CD播放机，曾是DVD技术普及前的一种过渡性视频播放设备。它基于MPEG-2编码标准，能够提供优于VCD的画质，但低于DVD的分辨率。尽管在数字媒体时代，SVCD机逐渐被蓝光播放器、网络流媒体设备以及智能电视所取代，但在某些发展中地区，尤其是在农村或偏远地区，由于成本和可用性因素，SVCD机仍然有一定的市场存在。目前，随着互联网和移动设备的普及，SVCD机的市场需求持续萎缩，主要制造商已停止生产，转而专注于更先进的视频播放技术。</w:t>
      </w:r>
      <w:r>
        <w:rPr>
          <w:rFonts w:hint="eastAsia"/>
        </w:rPr>
        <w:br/>
      </w:r>
      <w:r>
        <w:rPr>
          <w:rFonts w:hint="eastAsia"/>
        </w:rPr>
        <w:t>　　未来，SVCD机的市场地位将继续下滑，直至最终退出主流市场。技术迭代和消费者偏好的变化促使行业转向高清晰度、高分辨率的视频播放设备。然而，在特定的市场，如二手市场或收藏领域，SVCD机可能会作为一个时代的记忆，继续存在。同时，对于那些尚未完全过渡到数字媒体的地区，SVCD机可能还会持续一段时间的服务，直到当地的技术和经济条件允许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1f5d4527438a" w:history="1">
        <w:r>
          <w:rPr>
            <w:rStyle w:val="Hyperlink"/>
          </w:rPr>
          <w:t>2025-2031年中国SVCD机行业深度调研及市场前景分析报告</w:t>
        </w:r>
      </w:hyperlink>
      <w:r>
        <w:rPr>
          <w:rFonts w:hint="eastAsia"/>
        </w:rPr>
        <w:t>》基于多年监测调研数据，结合SVCD机行业现状与发展前景，全面分析了SVCD机市场需求、市场规模、产业链构成、价格机制以及SVCD机细分市场特性。SVCD机报告客观评估了市场前景，预测了发展趋势，深入分析了品牌竞争、市场集中度及SVCD机重点企业运营状况。同时，SVCD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中国SVCD机行业发展环境</w:t>
      </w:r>
      <w:r>
        <w:rPr>
          <w:rFonts w:hint="eastAsia"/>
        </w:rPr>
        <w:br/>
      </w:r>
      <w:r>
        <w:rPr>
          <w:rFonts w:hint="eastAsia"/>
        </w:rPr>
        <w:t>　　第一节 SVCD机行业及属性分析</w:t>
      </w:r>
      <w:r>
        <w:rPr>
          <w:rFonts w:hint="eastAsia"/>
        </w:rPr>
        <w:br/>
      </w:r>
      <w:r>
        <w:rPr>
          <w:rFonts w:hint="eastAsia"/>
        </w:rPr>
        <w:t>　　　　一、SVCD机行业定义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四、SVCD机行业周期属性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SVCD机行业政策发展环境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二、SVCD机产业发展规划</w:t>
      </w:r>
      <w:r>
        <w:rPr>
          <w:rFonts w:hint="eastAsia"/>
        </w:rPr>
        <w:br/>
      </w:r>
      <w:r>
        <w:rPr>
          <w:rFonts w:hint="eastAsia"/>
        </w:rPr>
        <w:t>　　　　三、SVCD机行业标准政策</w:t>
      </w:r>
      <w:r>
        <w:rPr>
          <w:rFonts w:hint="eastAsia"/>
        </w:rPr>
        <w:br/>
      </w:r>
      <w:r>
        <w:rPr>
          <w:rFonts w:hint="eastAsia"/>
        </w:rPr>
        <w:t>　　　　四、SVCD机市场应用政策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中国SVCD机行业发展分析</w:t>
      </w:r>
      <w:r>
        <w:rPr>
          <w:rFonts w:hint="eastAsia"/>
        </w:rPr>
        <w:br/>
      </w:r>
      <w:r>
        <w:rPr>
          <w:rFonts w:hint="eastAsia"/>
        </w:rPr>
        <w:t>　　第一节 中国SVCD机行业的发展概况</w:t>
      </w:r>
      <w:r>
        <w:rPr>
          <w:rFonts w:hint="eastAsia"/>
        </w:rPr>
        <w:br/>
      </w:r>
      <w:r>
        <w:rPr>
          <w:rFonts w:hint="eastAsia"/>
        </w:rPr>
        <w:t>　　　　一、SVCD机行业对国民经济和社会发展的贡献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二、2025年中国SVCD机行业政策环境综述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2019-2024年中国SVCD机行业的发展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一、2019-2024年中国SVCD机行业的运行分析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二、2025年SVCD机行业经济运行分析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中国SVCD机行业发展存在的问题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一、中国SVCD机行业供需值得关注的问题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二、SVCD机行业发展亟需解决的问题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三、SVCD机工业的应急机制需要加强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四、SVCD机企业经营困境分析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中国SVCD机行业的发展对策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中国SVCD机行业经济运行分析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2019-2024年中国SVCD机行业经济规模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一、2019-2024年SVCD机行业企业数量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二、2019-2024年SVCD机行业资产规模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三、2019-2024年SVCD机行业收入规模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四、2019-2024年SVCD机行业产值规模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五、2019-2024年SVCD机行业利润规模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2019-2024年中国SVCD机行业区域结构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2019-2024年中国SVCD机行业规模结构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2019-2024年中国SVCD机行业控股结构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中国SVCD机行业重点区域市场发展分析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五、2025-2031年SVCD机行业投资风险预测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五、2025-2031年SVCD机行业投资风险预测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五、2025-2031年SVCD机行业投资风险预测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五、2025-2031年SVCD机行业投资风险预测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中国SVCD机行业盈利现状</w:t>
      </w:r>
      <w:r>
        <w:rPr>
          <w:rFonts w:hint="eastAsia"/>
        </w:rPr>
        <w:br/>
      </w:r>
      <w:r>
        <w:rPr>
          <w:rFonts w:hint="eastAsia"/>
        </w:rPr>
        <w:t>　　第一节 中国SVCD机行业整体运行指标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一、2019-2024年SVCD机行业偿债能力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二、2019-2024年SVCD机行业发展能力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三、2019-2024年SVCD机行业经营能力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四、2019-2024年SVCD机行业盈利能力</w:t>
      </w:r>
      <w:r>
        <w:rPr>
          <w:rFonts w:hint="eastAsia"/>
        </w:rPr>
        <w:br/>
      </w:r>
      <w:r>
        <w:rPr>
          <w:rFonts w:hint="eastAsia"/>
        </w:rPr>
        <w:t>　　第二节 中国SVCD机行业成本分析</w:t>
      </w:r>
      <w:r>
        <w:rPr>
          <w:rFonts w:hint="eastAsia"/>
        </w:rPr>
        <w:br/>
      </w:r>
      <w:r>
        <w:rPr>
          <w:rFonts w:hint="eastAsia"/>
        </w:rPr>
        <w:t>　　第三节 中国SVCD机行业产销运存分析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中国SVCD机行业整体盈利指标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中国SVCD机行业盈利结构分析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SVCD机行业产品市场价格分析与预测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2019-2024年SVCD机行业产品市场价格回顾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2025年SVCD机行业产品市场价格现状分析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影响SVCD机行业产品市场价格因素分析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2025-2031年SVCD机行业产品市场价格走势预测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2019-2024年中国SVCD机行业进出口情况分析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一、2019-2024年中国SVCD机行业进口分析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二、2019-2024年中国SVCD机行业出口分析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2025-2031年中国SVCD机行业进出口情况预测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一、2025-2031年中国SVCD机行业进口预测分析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二、2025-2031年中国SVCD机行业出口预测分析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影响SVCD机行业进出口变化的主要原因分析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中国SVCD机行业重点企业竞争力分析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SVCD机企业（一）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第二节 SVCD机企业（二）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第三节 SVCD机企业（三）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第四节 SVCD机企业（四）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第五节 SVCD机企业（五）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中国SVCD机行业投资状况分析</w:t>
      </w:r>
      <w:r>
        <w:rPr>
          <w:rFonts w:hint="eastAsia"/>
        </w:rPr>
        <w:br/>
      </w:r>
      <w:r>
        <w:rPr>
          <w:rFonts w:hint="eastAsia"/>
        </w:rPr>
        <w:t>　　第一节 SVCD机行业投资优劣势分析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SVCD机行业投资概述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一、2019-2024年SVCD机行业投资规模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二、2019-2024年SVCD机行业投资结构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三、2019-2024年SVCD机行业投资增速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四、2019-2024年SVCD机行业投资地区</w:t>
      </w:r>
      <w:r>
        <w:rPr>
          <w:rFonts w:hint="eastAsia"/>
        </w:rPr>
        <w:br/>
      </w:r>
      <w:r>
        <w:rPr>
          <w:rFonts w:hint="eastAsia"/>
        </w:rPr>
        <w:t>　　第三节 SVCD机行业投资机会分析</w:t>
      </w:r>
      <w:r>
        <w:rPr>
          <w:rFonts w:hint="eastAsia"/>
        </w:rPr>
        <w:br/>
      </w:r>
      <w:r>
        <w:rPr>
          <w:rFonts w:hint="eastAsia"/>
        </w:rPr>
        <w:t>　　　　一、SVCD机行业投资项目分析</w:t>
      </w:r>
      <w:r>
        <w:rPr>
          <w:rFonts w:hint="eastAsia"/>
        </w:rPr>
        <w:br/>
      </w:r>
      <w:r>
        <w:rPr>
          <w:rFonts w:hint="eastAsia"/>
        </w:rPr>
        <w:t>　　　　二、SVCD机行业细分行业投资机会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五、SVCD机行业投资新方向</w:t>
      </w:r>
      <w:r>
        <w:rPr>
          <w:rFonts w:hint="eastAsia"/>
        </w:rPr>
        <w:br/>
      </w:r>
      <w:r>
        <w:rPr>
          <w:rFonts w:hint="eastAsia"/>
        </w:rPr>
        <w:t>　　第四节 SVCD机行业投资前景分析</w:t>
      </w:r>
      <w:r>
        <w:rPr>
          <w:rFonts w:hint="eastAsia"/>
        </w:rPr>
        <w:br/>
      </w:r>
      <w:r>
        <w:rPr>
          <w:rFonts w:hint="eastAsia"/>
        </w:rPr>
        <w:t>　　　　一、SVCD机行业市场发展前景分析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二、SVCD机行业市场蕴藏的商机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三、SVCD机行业金融危机下的发展前景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四、2025-2031年SVCD机行业市场面临的发展商机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中国SVCD机行业发展趋势与规划建议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中国SVCD机市场趋势预测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一、2019-2024年中国SVCD机市场趋势总结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二、2025-2031年中国SVCD机行业发展趋势分析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中国SVCD机市场供给趋势预测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一、2025-2031年SVCD机行业产品技术趋势分析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二、2025-2031年SVCD机行业产量预测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三、2025-2031年SVCD机行业市场供给量预测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中国SVCD机市场需求趋势预测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一、2025-2031年SVCD机市场需求热点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二、2025-2031年SVCD机行业国内消费预测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三、2025-2031年SVCD机行业国内价格预测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中国SVCD机行业发展规划建议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中国SVCD机行业企业发展策略建议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SVCD机市场策略分析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SVCD机销售策略分析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提高SVCD机行业企业竞争力的建议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一、提高中国SVCD机企业核心竞争力的对策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二、SVCD机企业提升竞争力的主要方向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三、SVCD机企业核心竞争力的因素及提升途径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四、提高SVCD机的策略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中:智:林:：对中国SVCD机品牌的战略思考</w:t>
      </w:r>
      <w:r>
        <w:rPr>
          <w:rFonts w:hint="eastAsia"/>
        </w:rPr>
        <w:br/>
      </w:r>
      <w:r>
        <w:rPr>
          <w:rFonts w:hint="eastAsia"/>
        </w:rPr>
        <w:t>　　　　一、SVCD机行业实施品牌战略的意义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二、SVCD机行业企业品牌的现状分析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三、SVCD机行业企业的品牌战略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四、SVCD机行业品牌战略管理的策略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SVCD机行业研究结论及建议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1f5d4527438a" w:history="1">
        <w:r>
          <w:rPr>
            <w:rStyle w:val="Hyperlink"/>
          </w:rPr>
          <w:t>2025-2031年中国SVCD机行业深度调研及市场前景分析报告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1f5d4527438a" w:history="1">
        <w:r>
          <w:rPr>
            <w:rStyle w:val="Hyperlink"/>
          </w:rPr>
          <w:t>https://www.20087.com/3/A3/SVCDJiFaZhanQuShiYuCeBaoGao.html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热点：SVCD机能不能改成地位低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35ccc6b94729" w:history="1">
      <w:r>
        <w:rPr>
          <w:rStyle w:val="Hyperlink"/>
        </w:rPr>
        <w:t>2025-2031年中国SVCD机行业深度调研及市场前景分析报告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VCDJiFaZhanQuShiYuCeBaoGao.html" TargetMode="External" Id="Rade61f5d4527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VCDJiFaZhanQuShiYuCeBaoGao.html" TargetMode="External" Id="Rdb4f35ccc6b9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2025-02-19T01:58:00Z</dcterms:created>
  <dcterms:modified xsi:type="dcterms:W3CDTF">2025-02-19T02:58:00Z</dcterms:modified>
  <dc:subject>2025-2031年中国SVCD机行业深度调研及市场前景分析报告</dc:subject>
  <dc:title>2025-2031年中国SVCD机行业深度调研及市场前景分析报告</dc:title>
  <cp:keywords>2025-2031年中国SVCD机行业深度调研及市场前景分析报告</cp:keywords>
  <dc:description>2025-2031年中国SVCD机行业深度调研及市场前景分析报告</dc:description>
</cp:coreProperties>
</file>