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a43df4f074297" w:history="1">
              <w:r>
                <w:rPr>
                  <w:rStyle w:val="Hyperlink"/>
                </w:rPr>
                <w:t>中国家庭影院市场调查研究与发展趋势分析报告（2023-2029年）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a43df4f074297" w:history="1">
              <w:r>
                <w:rPr>
                  <w:rStyle w:val="Hyperlink"/>
                </w:rPr>
                <w:t>中国家庭影院市场调查研究与发展趋势分析报告（2023-2029年）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a43df4f074297" w:history="1">
                <w:r>
                  <w:rPr>
                    <w:rStyle w:val="Hyperlink"/>
                  </w:rPr>
                  <w:t>https://www.20087.com/5/83/JiaTingYingYuanHangYeQianJingQuShi.html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是现代家庭娱乐的重要组成部分，近年来随着高清视频、环绕声技术的普及和消费者对家庭娱乐体验的追求，市场需求持续增长。从高清电视、蓝光播放器到智能投影、无线音响系统，家庭影院设备正朝着更高画质、更沉浸式声音体验的方向发展。目前，家庭影院行业面临的挑战包括技术迭代快、消费者对系统集成和操作简便性的需求以及与流媒体服务的融合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更加注重沉浸式体验、智能化和个性化服务。沉浸式体验方面，采用8K超高清、HDR、杜比全景声等技术，提供影院级视听享受。智能化方面，集成语音控制、智能推荐系统，实现家庭影院设备的无缝连接和个性化内容推送。个性化服务方面，根据用户喜好，提供定制化的观影体验，如家庭影院装修设计、私人电影收藏服务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43df4f074297" w:history="1">
        <w:r>
          <w:rPr>
            <w:rStyle w:val="Hyperlink"/>
          </w:rPr>
          <w:t>中国家庭影院市场调查研究与发展趋势分析报告（2023-2029年）</w:t>
        </w:r>
      </w:hyperlink>
      <w:r>
        <w:rPr>
          <w:rFonts w:hint="eastAsia"/>
        </w:rPr>
        <w:t>》主要分析了家庭影院行业的市场规模、家庭影院市场供需状况、家庭影院市场竞争状况和家庭影院主要企业经营情况，同时对家庭影院行业的未来发展做出了科学预测。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43df4f074297" w:history="1">
        <w:r>
          <w:rPr>
            <w:rStyle w:val="Hyperlink"/>
          </w:rPr>
          <w:t>中国家庭影院市场调查研究与发展趋势分析报告（2023-2029年）</w:t>
        </w:r>
      </w:hyperlink>
      <w:r>
        <w:rPr>
          <w:rFonts w:hint="eastAsia"/>
        </w:rPr>
        <w:t>》在多年家庭影院行业研究的基础上，结合中国家庭影院行业市场的发展现状，通过资深研究团队对家庭影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a43df4f074297" w:history="1">
        <w:r>
          <w:rPr>
            <w:rStyle w:val="Hyperlink"/>
          </w:rPr>
          <w:t>中国家庭影院市场调查研究与发展趋势分析报告（2023-2029年）</w:t>
        </w:r>
      </w:hyperlink>
      <w:r>
        <w:rPr>
          <w:rFonts w:hint="eastAsia"/>
        </w:rPr>
        <w:t>》可以帮助投资者准确把握家庭影院行业的市场现状，为投资者进行投资作出家庭影院行业前景预判，挖掘家庭影院行业投资价值，同时提出家庭影院行业投资策略、生产策略、营销策略等方面的建议。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家庭影院行业发展现状调研</w:t>
      </w:r>
      <w:r>
        <w:rPr>
          <w:rFonts w:hint="eastAsia"/>
        </w:rPr>
        <w:br/>
      </w:r>
      <w:r>
        <w:rPr>
          <w:rFonts w:hint="eastAsia"/>
        </w:rPr>
        <w:t>　　　　一、家电行业发展现状调研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（一）整体状况分析</w:t>
      </w:r>
      <w:r>
        <w:rPr>
          <w:rFonts w:hint="eastAsia"/>
        </w:rPr>
        <w:br/>
      </w:r>
      <w:r>
        <w:rPr>
          <w:rFonts w:hint="eastAsia"/>
        </w:rPr>
        <w:t>　　　　　　（二）出口状况分析</w:t>
      </w:r>
      <w:r>
        <w:rPr>
          <w:rFonts w:hint="eastAsia"/>
        </w:rPr>
        <w:br/>
      </w:r>
      <w:r>
        <w:rPr>
          <w:rFonts w:hint="eastAsia"/>
        </w:rPr>
        <w:t>　　　　　　（三）2021年状况分析</w:t>
      </w:r>
      <w:r>
        <w:rPr>
          <w:rFonts w:hint="eastAsia"/>
        </w:rPr>
        <w:br/>
      </w:r>
      <w:r>
        <w:rPr>
          <w:rFonts w:hint="eastAsia"/>
        </w:rPr>
        <w:t>　　　　二、视讯行业发展现状调研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（一）2021年发展状况分析</w:t>
      </w:r>
      <w:r>
        <w:rPr>
          <w:rFonts w:hint="eastAsia"/>
        </w:rPr>
        <w:br/>
      </w:r>
      <w:r>
        <w:rPr>
          <w:rFonts w:hint="eastAsia"/>
        </w:rPr>
        <w:t>　　　　　　（二）2021年发展状况分析</w:t>
      </w:r>
      <w:r>
        <w:rPr>
          <w:rFonts w:hint="eastAsia"/>
        </w:rPr>
        <w:br/>
      </w:r>
      <w:r>
        <w:rPr>
          <w:rFonts w:hint="eastAsia"/>
        </w:rPr>
        <w:t>　　　　三、家庭影院发展现状调研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（二）家庭影院环绕声系统发展预测分析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（一）国外音箱与扬声器技术发展现状调研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八、彩电行业投资策略分析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三、数字电视产品产销状况分析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七、数字电视发展趋势预测分析</w:t>
      </w:r>
      <w:r>
        <w:rPr>
          <w:rFonts w:hint="eastAsia"/>
        </w:rPr>
        <w:br/>
      </w:r>
      <w:r>
        <w:rPr>
          <w:rFonts w:hint="eastAsia"/>
        </w:rPr>
        <w:t>　　第三节 机顶盒行业发展概况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（三）机顶盒行业市场现状调研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五、行业发展趋势预测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（三）企业发展现状调研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（二）企业经营现状调研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一、家庭影院产业格局趋势预测分析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二、家庭影院产品变化趋势预测分析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三、家庭影院市场变化趋势预测分析</w:t>
      </w:r>
      <w:r>
        <w:rPr>
          <w:rFonts w:hint="eastAsia"/>
        </w:rPr>
        <w:br/>
      </w:r>
      <w:r>
        <w:rPr>
          <w:rFonts w:hint="eastAsia"/>
        </w:rPr>
        <w:t>　　第二节 [.中.智林]行业投资趋势分析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PDVD机逐行扫描技术介绍</w:t>
      </w:r>
      <w:r>
        <w:rPr>
          <w:rFonts w:hint="eastAsia"/>
        </w:rPr>
        <w:br/>
      </w:r>
      <w:r>
        <w:rPr>
          <w:rFonts w:hint="eastAsia"/>
        </w:rPr>
        <w:t>　　附录二 广播影视科技”十四五”计划和2023年远景规划</w:t>
      </w:r>
      <w:r>
        <w:rPr>
          <w:rFonts w:hint="eastAsia"/>
        </w:rPr>
        <w:br/>
      </w:r>
      <w:r>
        <w:rPr>
          <w:rFonts w:hint="eastAsia"/>
        </w:rPr>
        <w:t>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家庭影院行业历程</w:t>
      </w:r>
      <w:r>
        <w:rPr>
          <w:rFonts w:hint="eastAsia"/>
        </w:rPr>
        <w:br/>
      </w:r>
      <w:r>
        <w:rPr>
          <w:rFonts w:hint="eastAsia"/>
        </w:rPr>
        <w:t>　　图表 家庭影院行业生命周期</w:t>
      </w:r>
      <w:r>
        <w:rPr>
          <w:rFonts w:hint="eastAsia"/>
        </w:rPr>
        <w:br/>
      </w:r>
      <w:r>
        <w:rPr>
          <w:rFonts w:hint="eastAsia"/>
        </w:rPr>
        <w:t>　　图表 家庭影院行业产业链分析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2018-2023年家庭影院行业市场容量统计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2023-2029年中国家庭影院市场前景分析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2023-2029年中国家庭影院行业发展趋势预测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a43df4f074297" w:history="1">
        <w:r>
          <w:rPr>
            <w:rStyle w:val="Hyperlink"/>
          </w:rPr>
          <w:t>中国家庭影院市场调查研究与发展趋势分析报告（2023-2029年）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a43df4f074297" w:history="1">
        <w:r>
          <w:rPr>
            <w:rStyle w:val="Hyperlink"/>
          </w:rPr>
          <w:t>https://www.20087.com/5/83/JiaTingYingYuanHangYeQianJingQuShi.html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6c1289e7e46a9" w:history="1">
      <w:r>
        <w:rPr>
          <w:rStyle w:val="Hyperlink"/>
        </w:rPr>
        <w:t>中国家庭影院市场调查研究与发展趋势分析报告（2023-2029年）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TingYingYuanHangYeQianJingQuShi.html" TargetMode="External" Id="R9c9a43df4f0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TingYingYuanHangYeQianJingQuShi.html" TargetMode="External" Id="R9996c1289e7e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2023-07-29T00:01:32Z</dcterms:created>
  <dcterms:modified xsi:type="dcterms:W3CDTF">2023-07-29T01:01:32Z</dcterms:modified>
  <dc:subject>中国家庭影院市场调查研究与发展趋势分析报告（2023-2029年）</dc:subject>
  <dc:title>中国家庭影院市场调查研究与发展趋势分析报告（2023-2029年）</dc:title>
  <cp:keywords>中国家庭影院市场调查研究与发展趋势分析报告（2023-2029年）</cp:keywords>
  <dc:description>中国家庭影院市场调查研究与发展趋势分析报告（2023-2029年）</dc:description>
</cp:coreProperties>
</file>