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882130ea148f7" w:history="1">
              <w:r>
                <w:rPr>
                  <w:rStyle w:val="Hyperlink"/>
                </w:rPr>
                <w:t>中国功率器件行业市场调查研究及发展前景预测报告（2025年版）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882130ea148f7" w:history="1">
              <w:r>
                <w:rPr>
                  <w:rStyle w:val="Hyperlink"/>
                </w:rPr>
                <w:t>中国功率器件行业市场调查研究及发展前景预测报告（2025年版）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882130ea148f7" w:history="1">
                <w:r>
                  <w:rPr>
                    <w:rStyle w:val="Hyperlink"/>
                  </w:rPr>
                  <w:t>https://www.20087.com/M_JiXieJiDian/95/GongLvQiJianShiChangXingQingFenXi.html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器件是电力电子系统中的核心部件，近年来随着新能源汽车、智能电网和可再生能源系统的发展，市场需求持续增长。硅基功率器件技术已相当成熟，而以碳化硅（SiC）、氮化镓（GaN）为代表的宽禁带半导体材料，因其优异的高温、高频和高压性能，正逐步替代传统材料，推动功率器件向更高效率和更小体积方向发展。然而，宽禁带材料的高成本和制造工艺的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功率器件行业将更加注重材料创新和系统集成。一方面，通过优化宽禁带材料的生长工艺和器件结构，降低生产成本，提高器件的可靠性。另一方面，功率器件将与驱动电路、散热系统和控制算法紧密结合，实现模块化和智能化，简化系统设计，提高整体性能。此外，功率器件将加强在5G通信、航空航天和医疗设备等高精尖领域的应用，支撑新兴产业发展。</w:t>
      </w:r>
      <w:r>
        <w:rPr>
          <w:rFonts w:hint="eastAsia"/>
        </w:rPr>
        <w:br/>
      </w:r>
      <w:r>
        <w:rPr>
          <w:rFonts w:hint="eastAsia"/>
        </w:rPr>
        <w:t>　　一、2025年全球功率器件市场发展概述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市场规模与结构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4、亚洲（除日本）</w:t>
      </w:r>
      <w:r>
        <w:rPr>
          <w:rFonts w:hint="eastAsia"/>
        </w:rPr>
        <w:br/>
      </w:r>
      <w:r>
        <w:rPr>
          <w:rFonts w:hint="eastAsia"/>
        </w:rPr>
        <w:t>　　二、2025年中国功率器件市场发展概述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三、2025年中国功率器件市场细分产品研究</w:t>
      </w:r>
      <w:r>
        <w:rPr>
          <w:rFonts w:hint="eastAsia"/>
        </w:rPr>
        <w:br/>
      </w:r>
      <w:r>
        <w:rPr>
          <w:rFonts w:hint="eastAsia"/>
        </w:rPr>
        <w:t>　　（一） MOSFET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2、电压结构</w:t>
      </w:r>
      <w:r>
        <w:rPr>
          <w:rFonts w:hint="eastAsia"/>
        </w:rPr>
        <w:br/>
      </w:r>
      <w:r>
        <w:rPr>
          <w:rFonts w:hint="eastAsia"/>
        </w:rPr>
        <w:t>　　3、应用结构</w:t>
      </w:r>
      <w:r>
        <w:rPr>
          <w:rFonts w:hint="eastAsia"/>
        </w:rPr>
        <w:br/>
      </w:r>
      <w:r>
        <w:rPr>
          <w:rFonts w:hint="eastAsia"/>
        </w:rPr>
        <w:t>　　4、封装结构</w:t>
      </w:r>
      <w:r>
        <w:rPr>
          <w:rFonts w:hint="eastAsia"/>
        </w:rPr>
        <w:br/>
      </w:r>
      <w:r>
        <w:rPr>
          <w:rFonts w:hint="eastAsia"/>
        </w:rPr>
        <w:t>　　5、电流结构</w:t>
      </w:r>
      <w:r>
        <w:rPr>
          <w:rFonts w:hint="eastAsia"/>
        </w:rPr>
        <w:br/>
      </w:r>
      <w:r>
        <w:rPr>
          <w:rFonts w:hint="eastAsia"/>
        </w:rPr>
        <w:t>　　6、功能结构</w:t>
      </w:r>
      <w:r>
        <w:rPr>
          <w:rFonts w:hint="eastAsia"/>
        </w:rPr>
        <w:br/>
      </w:r>
      <w:r>
        <w:rPr>
          <w:rFonts w:hint="eastAsia"/>
        </w:rPr>
        <w:t>　　7、品牌结构</w:t>
      </w:r>
      <w:r>
        <w:rPr>
          <w:rFonts w:hint="eastAsia"/>
        </w:rPr>
        <w:br/>
      </w:r>
      <w:r>
        <w:rPr>
          <w:rFonts w:hint="eastAsia"/>
        </w:rPr>
        <w:t>　　（二） IGBT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3、电压结构</w:t>
      </w:r>
      <w:r>
        <w:rPr>
          <w:rFonts w:hint="eastAsia"/>
        </w:rPr>
        <w:br/>
      </w:r>
      <w:r>
        <w:rPr>
          <w:rFonts w:hint="eastAsia"/>
        </w:rPr>
        <w:t>　　4、封装结构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（三） 电源管理IC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3、应用结构</w:t>
      </w:r>
      <w:r>
        <w:rPr>
          <w:rFonts w:hint="eastAsia"/>
        </w:rPr>
        <w:br/>
      </w:r>
      <w:r>
        <w:rPr>
          <w:rFonts w:hint="eastAsia"/>
        </w:rPr>
        <w:t>　　4、品牌结构</w:t>
      </w:r>
      <w:r>
        <w:rPr>
          <w:rFonts w:hint="eastAsia"/>
        </w:rPr>
        <w:br/>
      </w:r>
      <w:r>
        <w:rPr>
          <w:rFonts w:hint="eastAsia"/>
        </w:rPr>
        <w:t>　　四、2025年中国功率器件市场竞争分析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1、Fairchild</w:t>
      </w:r>
      <w:r>
        <w:rPr>
          <w:rFonts w:hint="eastAsia"/>
        </w:rPr>
        <w:br/>
      </w:r>
      <w:r>
        <w:rPr>
          <w:rFonts w:hint="eastAsia"/>
        </w:rPr>
        <w:t>　　2、Infineon</w:t>
      </w:r>
      <w:r>
        <w:rPr>
          <w:rFonts w:hint="eastAsia"/>
        </w:rPr>
        <w:br/>
      </w:r>
      <w:r>
        <w:rPr>
          <w:rFonts w:hint="eastAsia"/>
        </w:rPr>
        <w:t>　　3、TI</w:t>
      </w:r>
      <w:r>
        <w:rPr>
          <w:rFonts w:hint="eastAsia"/>
        </w:rPr>
        <w:br/>
      </w:r>
      <w:r>
        <w:rPr>
          <w:rFonts w:hint="eastAsia"/>
        </w:rPr>
        <w:t>　　4、On Semiconductor</w:t>
      </w:r>
      <w:r>
        <w:rPr>
          <w:rFonts w:hint="eastAsia"/>
        </w:rPr>
        <w:br/>
      </w:r>
      <w:r>
        <w:rPr>
          <w:rFonts w:hint="eastAsia"/>
        </w:rPr>
        <w:t>　　5、ST</w:t>
      </w:r>
      <w:r>
        <w:rPr>
          <w:rFonts w:hint="eastAsia"/>
        </w:rPr>
        <w:br/>
      </w:r>
      <w:r>
        <w:rPr>
          <w:rFonts w:hint="eastAsia"/>
        </w:rPr>
        <w:t>　　五、2025-2031年中国功率器件市场趋势分析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1、技术趋势</w:t>
      </w:r>
      <w:r>
        <w:rPr>
          <w:rFonts w:hint="eastAsia"/>
        </w:rPr>
        <w:br/>
      </w:r>
      <w:r>
        <w:rPr>
          <w:rFonts w:hint="eastAsia"/>
        </w:rPr>
        <w:t>　　2、价格趋势</w:t>
      </w:r>
      <w:r>
        <w:rPr>
          <w:rFonts w:hint="eastAsia"/>
        </w:rPr>
        <w:br/>
      </w:r>
      <w:r>
        <w:rPr>
          <w:rFonts w:hint="eastAsia"/>
        </w:rPr>
        <w:t>　　3、渠道趋势</w:t>
      </w:r>
      <w:r>
        <w:rPr>
          <w:rFonts w:hint="eastAsia"/>
        </w:rPr>
        <w:br/>
      </w:r>
      <w:r>
        <w:rPr>
          <w:rFonts w:hint="eastAsia"/>
        </w:rPr>
        <w:t>　　六、2025-2031年中国功率器件市场发展预测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2020-2025年全球功率器件市场规模</w:t>
      </w:r>
      <w:r>
        <w:rPr>
          <w:rFonts w:hint="eastAsia"/>
        </w:rPr>
        <w:br/>
      </w:r>
      <w:r>
        <w:rPr>
          <w:rFonts w:hint="eastAsia"/>
        </w:rPr>
        <w:t>　　* 2020-2025年中国功率器件市场规模</w:t>
      </w:r>
      <w:r>
        <w:rPr>
          <w:rFonts w:hint="eastAsia"/>
        </w:rPr>
        <w:br/>
      </w:r>
      <w:r>
        <w:rPr>
          <w:rFonts w:hint="eastAsia"/>
        </w:rPr>
        <w:t>　　* 2025年中国功率器件市场产品结构</w:t>
      </w:r>
      <w:r>
        <w:rPr>
          <w:rFonts w:hint="eastAsia"/>
        </w:rPr>
        <w:br/>
      </w:r>
      <w:r>
        <w:rPr>
          <w:rFonts w:hint="eastAsia"/>
        </w:rPr>
        <w:t>　　* 2025年中国功率器件市场应用结构</w:t>
      </w:r>
      <w:r>
        <w:rPr>
          <w:rFonts w:hint="eastAsia"/>
        </w:rPr>
        <w:br/>
      </w:r>
      <w:r>
        <w:rPr>
          <w:rFonts w:hint="eastAsia"/>
        </w:rPr>
        <w:t>　　* 2025年中国功率器件市场品牌结构</w:t>
      </w:r>
      <w:r>
        <w:rPr>
          <w:rFonts w:hint="eastAsia"/>
        </w:rPr>
        <w:br/>
      </w:r>
      <w:r>
        <w:rPr>
          <w:rFonts w:hint="eastAsia"/>
        </w:rPr>
        <w:t>　　* 2025-2031年中国功率器件市场规模预测</w:t>
      </w:r>
      <w:r>
        <w:rPr>
          <w:rFonts w:hint="eastAsia"/>
        </w:rPr>
        <w:br/>
      </w:r>
      <w:r>
        <w:rPr>
          <w:rFonts w:hint="eastAsia"/>
        </w:rPr>
        <w:t>　　* 2025-2031年中国功率器件市场产品结构预测</w:t>
      </w:r>
      <w:r>
        <w:rPr>
          <w:rFonts w:hint="eastAsia"/>
        </w:rPr>
        <w:br/>
      </w:r>
      <w:r>
        <w:rPr>
          <w:rFonts w:hint="eastAsia"/>
        </w:rPr>
        <w:t>　　* 2025-2031年中国功率器件市场产品增长率预测</w:t>
      </w:r>
      <w:r>
        <w:rPr>
          <w:rFonts w:hint="eastAsia"/>
        </w:rPr>
        <w:br/>
      </w:r>
      <w:r>
        <w:rPr>
          <w:rFonts w:hint="eastAsia"/>
        </w:rPr>
        <w:t>　　* 2025-2031年中国功率器件市场应用结构预测</w:t>
      </w:r>
      <w:r>
        <w:rPr>
          <w:rFonts w:hint="eastAsia"/>
        </w:rPr>
        <w:br/>
      </w:r>
      <w:r>
        <w:rPr>
          <w:rFonts w:hint="eastAsia"/>
        </w:rPr>
        <w:t>　　* 2025-2031年中国功率器件市场应用增长率预测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882130ea148f7" w:history="1">
        <w:r>
          <w:rPr>
            <w:rStyle w:val="Hyperlink"/>
          </w:rPr>
          <w:t>中国功率器件行业市场调查研究及发展前景预测报告（2025年版）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882130ea148f7" w:history="1">
        <w:r>
          <w:rPr>
            <w:rStyle w:val="Hyperlink"/>
          </w:rPr>
          <w:t>https://www.20087.com/M_JiXieJiDian/95/GongLvQiJianShiChangXingQingFenXi.html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热点：功率器件和芯片区别、功率器件公司排名、高压DCDC、功率器件分类、功率方向元件有哪些、功率器件用的主要是什么半导体材料、大功率igbt模块好坏判断、功率器件设计报告、功率器件的分类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d750093e742fe" w:history="1">
      <w:r>
        <w:rPr>
          <w:rStyle w:val="Hyperlink"/>
        </w:rPr>
        <w:t>中国功率器件行业市场调查研究及发展前景预测报告（2025年版）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GongLvQiJianShiChangXingQingFenXi.html" TargetMode="External" Id="R196882130ea1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GongLvQiJianShiChangXingQingFenXi.html" TargetMode="External" Id="R8f0d750093e7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2024-10-21T04:11:00Z</dcterms:created>
  <dcterms:modified xsi:type="dcterms:W3CDTF">2024-10-21T05:11:00Z</dcterms:modified>
  <dc:subject>中国功率器件行业市场调查研究及发展前景预测报告（2025年版）</dc:subject>
  <dc:title>中国功率器件行业市场调查研究及发展前景预测报告（2025年版）</dc:title>
  <cp:keywords>中国功率器件行业市场调查研究及发展前景预测报告（2025年版）</cp:keywords>
  <dc:description>中国功率器件行业市场调查研究及发展前景预测报告（2025年版）</dc:description>
</cp:coreProperties>
</file>