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00476b2a490c" w:history="1">
              <w:r>
                <w:rPr>
                  <w:rStyle w:val="Hyperlink"/>
                </w:rPr>
                <w:t>2026-2032年中国多功能儿童学习桌椅行业市场分析及发展前景报告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00476b2a490c" w:history="1">
              <w:r>
                <w:rPr>
                  <w:rStyle w:val="Hyperlink"/>
                </w:rPr>
                <w:t>2026-2032年中国多功能儿童学习桌椅行业市场分析及发展前景报告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f00476b2a490c" w:history="1">
                <w:r>
                  <w:rPr>
                    <w:rStyle w:val="Hyperlink"/>
                  </w:rPr>
                  <w:t>https://www.20087.com/8/73/DuoGongNengErTongXueXiZhuoYiShiChangXianZhuangHeQianJing.html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儿童学习桌椅具备高度调节、桌面倾角变换、收纳整合及坐姿矫正功能，旨在适配3至15岁儿童不同成长阶段的学习需求。多功能儿童学习桌椅普遍采用E0级环保板材、圆角防撞设计及人体工学靠背，在近视防控政策强化与居家学习常态化背景下，用户对升降顺滑度、书写区照明集成及移动静音轮关注度显著提升。然而，部分低价产品结构强度不足，长期使用易出现松动或倾斜，影响使用安全。</w:t>
      </w:r>
      <w:r>
        <w:rPr>
          <w:rFonts w:hint="eastAsia"/>
        </w:rPr>
        <w:br/>
      </w:r>
      <w:r>
        <w:rPr>
          <w:rFonts w:hint="eastAsia"/>
        </w:rPr>
        <w:t>　　未来，多功能儿童学习桌椅将向健康感知与数字融合方向演进。市场调研网认为，压力传感坐垫可实时识别歪坐、趴桌等不良姿势，并通过震动或APP提醒纠正；AR投影技术可在桌面叠加互动学习内容。在可持续层面，FSC认证木材与水性漆将成为标配；模块化组件设计支持按年龄升级而非整套更换。此外，虚拟装配指导与家长端健康报告将提升使用粘性。长远看，多功能儿童学习桌椅不仅作为家具，更将成为视力保护、专注力培养与绿色成长环境融合的智能学习空间载体，在功能性、安全性与全生命周期价值之间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00476b2a490c" w:history="1">
        <w:r>
          <w:rPr>
            <w:rStyle w:val="Hyperlink"/>
          </w:rPr>
          <w:t>2026-2032年中国多功能儿童学习桌椅行业市场分析及发展前景报告</w:t>
        </w:r>
      </w:hyperlink>
      <w:r>
        <w:rPr>
          <w:rFonts w:hint="eastAsia"/>
        </w:rPr>
        <w:t>》基于多年多功能儿童学习桌椅行业研究积累，结合当前市场发展现状，依托国家权威数据资源和长期市场监测数据库，对多功能儿童学习桌椅行业进行了全面调研与分析。报告详细阐述了多功能儿童学习桌椅市场规模、市场前景、发展趋势、技术现状及未来方向，重点分析了行业内主要企业的竞争格局，并通过SWOT分析揭示了多功能儿童学习桌椅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4af00476b2a490c" w:history="1">
        <w:r>
          <w:rPr>
            <w:rStyle w:val="Hyperlink"/>
          </w:rPr>
          <w:t>2026-2032年中国多功能儿童学习桌椅行业市场分析及发展前景报告</w:t>
        </w:r>
      </w:hyperlink>
      <w:r>
        <w:rPr>
          <w:rFonts w:hint="eastAsia"/>
        </w:rPr>
        <w:t>》，2025年多功能儿童学习桌椅行业市场规模达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%。报告为投资者提供了准确的市场现状解读，帮助预判行业前景，挖掘投资价值，同时从投资策略和营销策略等角度提出实用建议，助力投资者在多功能儿童学习桌椅行业中把握机遇、规避风险。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多功能儿童学习桌椅市场概述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按照不同产品类型，多功能儿童学习桌椅主要可以分为如下几个类别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中国不同产品类型多功能儿童学习桌椅增长趋势2021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可调节高度</w:t>
      </w:r>
      <w:r>
        <w:rPr>
          <w:rFonts w:hint="eastAsia"/>
        </w:rPr>
        <w:br/>
      </w:r>
      <w:r>
        <w:rPr>
          <w:rFonts w:hint="eastAsia"/>
        </w:rPr>
        <w:t>　　　　1.2.3 不可调节高度</w:t>
      </w:r>
      <w:r>
        <w:rPr>
          <w:rFonts w:hint="eastAsia"/>
        </w:rPr>
        <w:br/>
      </w:r>
      <w:r>
        <w:rPr>
          <w:rFonts w:hint="eastAsia"/>
        </w:rPr>
        <w:t>　　1.3 从不同应用，多功能儿童学习桌椅主要包括如下几个方面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中国不同应用多功能儿童学习桌椅增长趋势2021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中国多功能儿童学习桌椅发展现状及未来趋势（2021-2032）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中国市场多功能儿童学习桌椅收入及增长率（2021-2032）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中国市场多功能儿童学习桌椅销量及增长率（2021-2032）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中国市场主要多功能儿童学习桌椅厂商分析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中国市场主要厂商多功能儿童学习桌椅销量及市场占有率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中国市场主要厂商多功能儿童学习桌椅销量（2021-2026）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中国市场主要厂商多功能儿童学习桌椅销量市场份额（2021-2026）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中国市场主要厂商多功能儿童学习桌椅收入及市场占有率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中国市场主要厂商多功能儿童学习桌椅收入（2021-2026）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中国市场主要厂商多功能儿童学习桌椅收入市场份额（2021-2026）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2025年中国市场主要厂商多功能儿童学习桌椅收入排名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中国市场主要厂商多功能儿童学习桌椅价格（2021-2026）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中国市场主要厂商多功能儿童学习桌椅总部及产地分布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中国市场主要厂商成立时间及多功能儿童学习桌椅商业化日期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中国市场主要厂商多功能儿童学习桌椅产品类型及应用</w:t>
      </w:r>
      <w:r>
        <w:rPr>
          <w:rFonts w:hint="eastAsia"/>
        </w:rPr>
        <w:br/>
      </w:r>
      <w:r>
        <w:rPr>
          <w:rFonts w:hint="eastAsia"/>
        </w:rPr>
        <w:t>　　2.7 多功能儿童学习桌椅行业集中度、竞争程度分析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多功能儿童学习桌椅行业集中度分析：2025年中国Top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中国市场多功能儿童学习桌椅第一梯队、第二梯队和第三梯队厂商（品牌）及2025年市场份额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重点企业（20）在中国市场多功能儿童学习桌椅销量、收入、价格及毛利率（2021-2026）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不同产品类型多功能儿童学习桌椅分析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中国市场不同产品类型多功能儿童学习桌椅销量（2021-2032）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中国市场不同产品类型多功能儿童学习桌椅销量及市场份额（2021-2026）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中国市场不同产品类型多功能儿童学习桌椅销量预测（2027-2032）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中国市场不同产品类型多功能儿童学习桌椅规模（2021-2032）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中国市场不同产品类型多功能儿童学习桌椅规模及市场份额（2021-2026）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中国市场不同产品类型多功能儿童学习桌椅规模预测（2027-2032）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中国市场不同产品类型多功能儿童学习桌椅价格走势（2021-2032）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不同应用多功能儿童学习桌椅分析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中国市场不同应用多功能儿童学习桌椅销量（2021-2032）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中国市场不同应用多功能儿童学习桌椅销量及市场份额（2021-2026）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中国市场不同应用多功能儿童学习桌椅销量预测（2027-2032）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中国市场不同应用多功能儿童学习桌椅规模（2021-2032）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中国市场不同应用多功能儿童学习桌椅规模及市场份额（2021-2026）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中国市场不同应用多功能儿童学习桌椅规模预测（2027-2032）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中国市场不同应用多功能儿童学习桌椅价格走势（2021-2032）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多功能儿童学习桌椅行业发展分析---发展趋势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多功能儿童学习桌椅行业发展分析---厂商壁垒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多功能儿童学习桌椅行业发展分析---驱动因素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多功能儿童学习桌椅行业发展分析---制约因素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多功能儿童学习桌椅中国企业SWOT分析</w:t>
      </w:r>
      <w:r>
        <w:rPr>
          <w:rFonts w:hint="eastAsia"/>
        </w:rPr>
        <w:br/>
      </w:r>
      <w:r>
        <w:rPr>
          <w:rFonts w:hint="eastAsia"/>
        </w:rPr>
        <w:t>　　6.6 多功能儿童学习桌椅行业发展分析---行业政策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多功能儿童学习桌椅行业产业链简介</w:t>
      </w:r>
      <w:r>
        <w:rPr>
          <w:rFonts w:hint="eastAsia"/>
        </w:rPr>
        <w:br/>
      </w:r>
      <w:r>
        <w:rPr>
          <w:rFonts w:hint="eastAsia"/>
        </w:rPr>
        <w:t>　　7.2 多功能儿童学习桌椅产业链分析-上游</w:t>
      </w:r>
      <w:r>
        <w:rPr>
          <w:rFonts w:hint="eastAsia"/>
        </w:rPr>
        <w:br/>
      </w:r>
      <w:r>
        <w:rPr>
          <w:rFonts w:hint="eastAsia"/>
        </w:rPr>
        <w:t>　　7.3 多功能儿童学习桌椅产业链分析-中游</w:t>
      </w:r>
      <w:r>
        <w:rPr>
          <w:rFonts w:hint="eastAsia"/>
        </w:rPr>
        <w:br/>
      </w:r>
      <w:r>
        <w:rPr>
          <w:rFonts w:hint="eastAsia"/>
        </w:rPr>
        <w:t>　　7.4 多功能儿童学习桌椅产业链分析-下游</w:t>
      </w:r>
      <w:r>
        <w:rPr>
          <w:rFonts w:hint="eastAsia"/>
        </w:rPr>
        <w:br/>
      </w:r>
      <w:r>
        <w:rPr>
          <w:rFonts w:hint="eastAsia"/>
        </w:rPr>
        <w:t>　　7.5 多功能儿童学习桌椅行业采购模式</w:t>
      </w:r>
      <w:r>
        <w:rPr>
          <w:rFonts w:hint="eastAsia"/>
        </w:rPr>
        <w:br/>
      </w:r>
      <w:r>
        <w:rPr>
          <w:rFonts w:hint="eastAsia"/>
        </w:rPr>
        <w:t>　　7.6 多功能儿童学习桌椅行业生产模式</w:t>
      </w:r>
      <w:r>
        <w:rPr>
          <w:rFonts w:hint="eastAsia"/>
        </w:rPr>
        <w:br/>
      </w:r>
      <w:r>
        <w:rPr>
          <w:rFonts w:hint="eastAsia"/>
        </w:rPr>
        <w:t>　　7.7 多功能儿童学习桌椅行业销售模式及销售渠道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中国本土多功能儿童学习桌椅产能、产量分析</w:t>
      </w:r>
      <w:r>
        <w:rPr>
          <w:rFonts w:hint="eastAsia"/>
        </w:rPr>
        <w:br/>
      </w:r>
      <w:r>
        <w:rPr>
          <w:rFonts w:hint="eastAsia"/>
        </w:rPr>
        <w:t>　　8.1 中国多功能儿童学习桌椅供需现状及预测（2021-2032）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中国多功能儿童学习桌椅产能、产量、产能利用率及发展趋势（2021-2032）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中国多功能儿童学习桌椅产量、市场需求量及发展趋势（2021-2032）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中国多功能儿童学习桌椅进出口分析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中国市场多功能儿童学习桌椅主要进口来源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中国市场多功能儿童学习桌椅主要出口目的地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不同产品类型多功能儿童学习桌椅市场规模2021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不同应用多功能儿童学习桌椅市场规模2021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中国市场主要厂商多功能儿童学习桌椅销量（2021-2026）&amp;（千件）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中国市场主要厂商多功能儿童学习桌椅销量市场份额（2021-2026）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中国市场主要厂商多功能儿童学习桌椅收入（2021-2026）&amp;（万元）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中国市场主要厂商多功能儿童学习桌椅收入份额（2021-2026）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2025年中国主要生产商多功能儿童学习桌椅收入排名（万元）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中国市场主要厂商多功能儿童学习桌椅价格（2021-2026）&amp;（元/件）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中国市场主要厂商多功能儿童学习桌椅总部及产地分布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中国市场主要厂商成立时间及多功能儿童学习桌椅商业化日期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中国市场主要厂商多功能儿童学习桌椅产品类型及应用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2025年中国市场多功能儿童学习桌椅主要厂商市场地位（第一梯队、第二梯队和第三梯队）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多功能儿童学习桌椅市场投资、并购等现状分析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多功能儿童学习桌椅生产基地、总部、竞争对手及市场地位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多功能儿童学习桌椅产品规格、参数及市场应用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多功能儿童学习桌椅销量（千件）、收入（万元）、价格（元/件）及毛利率（2021-2026）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中国市场不同产品类型多功能儿童学习桌椅销量（2021-2026）&amp;（千件）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中国市场不同产品类型多功能儿童学习桌椅销量市场份额（2021-2026）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中国市场不同产品类型多功能儿童学习桌椅销量预测（2027-2032）&amp;（千件）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中国市场不同产品类型多功能儿童学习桌椅销量市场份额预测（2027-2032）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中国市场不同产品类型多功能儿童学习桌椅规模（2021-2026）&amp;（万元）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中国市场不同产品类型多功能儿童学习桌椅规模市场份额（2021-2026）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中国市场不同产品类型多功能儿童学习桌椅规模预测（2027-2032）&amp;（万元）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中国市场不同产品类型多功能儿童学习桌椅规模市场份额预测（2027-2032）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中国市场不同应用多功能儿童学习桌椅销量（2021-2026）&amp;（千件）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中国市场不同应用多功能儿童学习桌椅销量市场份额（2021-2026）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中国市场不同应用多功能儿童学习桌椅销量预测（2027-2032）&amp;（千件）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中国市场不同应用多功能儿童学习桌椅销量市场份额预测（2027-2032）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中国市场不同应用多功能儿童学习桌椅规模（2021-2026）&amp;（万元）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中国市场不同应用多功能儿童学习桌椅规模市场份额（2021-2026）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中国市场不同应用多功能儿童学习桌椅规模预测（2027-2032）&amp;（万元）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中国市场不同应用多功能儿童学习桌椅规模市场份额预测（2027-2032）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多功能儿童学习桌椅行业发展分析---发展趋势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多功能儿童学习桌椅行业发展分析---厂商壁垒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多功能儿童学习桌椅行业发展分析---驱动因素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多功能儿童学习桌椅行业发展分析---制约因素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多功能儿童学习桌椅行业相关重点政策一览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多功能儿童学习桌椅行业供应链分析</w:t>
      </w:r>
      <w:r>
        <w:rPr>
          <w:rFonts w:hint="eastAsia"/>
        </w:rPr>
        <w:br/>
      </w:r>
      <w:r>
        <w:rPr>
          <w:rFonts w:hint="eastAsia"/>
        </w:rPr>
        <w:t>　　表 136： 多功能儿童学习桌椅上游原料供应商</w:t>
      </w:r>
      <w:r>
        <w:rPr>
          <w:rFonts w:hint="eastAsia"/>
        </w:rPr>
        <w:br/>
      </w:r>
      <w:r>
        <w:rPr>
          <w:rFonts w:hint="eastAsia"/>
        </w:rPr>
        <w:t>　　表 137： 多功能儿童学习桌椅行业主要下游客户</w:t>
      </w:r>
      <w:r>
        <w:rPr>
          <w:rFonts w:hint="eastAsia"/>
        </w:rPr>
        <w:br/>
      </w:r>
      <w:r>
        <w:rPr>
          <w:rFonts w:hint="eastAsia"/>
        </w:rPr>
        <w:t>　　表 138： 多功能儿童学习桌椅典型经销商</w:t>
      </w:r>
      <w:r>
        <w:rPr>
          <w:rFonts w:hint="eastAsia"/>
        </w:rPr>
        <w:br/>
      </w:r>
      <w:r>
        <w:rPr>
          <w:rFonts w:hint="eastAsia"/>
        </w:rPr>
        <w:t>　　表 139： 中国多功能儿童学习桌椅产量、销量、进口量及出口量（2021-2026）&amp;（千件）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中国多功能儿童学习桌椅产量、销量、进口量及出口量预测（2027-2032）&amp;（千件）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中国市场多功能儿童学习桌椅主要进口来源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中国市场多功能儿童学习桌椅主要出口目的地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多功能儿童学习桌椅产品图片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中国不同产品类型多功能儿童学习桌椅市场规模市场份额2025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可调节高度产品图片</w:t>
      </w:r>
      <w:r>
        <w:rPr>
          <w:rFonts w:hint="eastAsia"/>
        </w:rPr>
        <w:br/>
      </w:r>
      <w:r>
        <w:rPr>
          <w:rFonts w:hint="eastAsia"/>
        </w:rPr>
        <w:t>　　图 4： 不可调节高度产品图片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中国不同应用多功能儿童学习桌椅市场份额2025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中国市场多功能儿童学习桌椅市场规模，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中国市场多功能儿童学习桌椅收入及增长率（2021-2032）&amp;（万元）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中国市场多功能儿童学习桌椅销量及增长率（2021-2032）&amp;（千件）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2025年中国市场主要厂商多功能儿童学习桌椅销量市场份额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2025年中国市场主要厂商多功能儿童学习桌椅收入市场份额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2025年中国市场前五大厂商多功能儿童学习桌椅市场份额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2025年中国市场多功能儿童学习桌椅第一梯队、第二梯队和第三梯队厂商（品牌）及市场份额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中国市场不同产品类型多功能儿童学习桌椅价格走势（2021-2032）&amp;（元/件）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中国市场不同应用多功能儿童学习桌椅价格走势（2021-2032）&amp;（元/件）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多功能儿童学习桌椅中国企业SWOT分析</w:t>
      </w:r>
      <w:r>
        <w:rPr>
          <w:rFonts w:hint="eastAsia"/>
        </w:rPr>
        <w:br/>
      </w:r>
      <w:r>
        <w:rPr>
          <w:rFonts w:hint="eastAsia"/>
        </w:rPr>
        <w:t>　　图 18： 多功能儿童学习桌椅产业链</w:t>
      </w:r>
      <w:r>
        <w:rPr>
          <w:rFonts w:hint="eastAsia"/>
        </w:rPr>
        <w:br/>
      </w:r>
      <w:r>
        <w:rPr>
          <w:rFonts w:hint="eastAsia"/>
        </w:rPr>
        <w:t>　　图 19： 多功能儿童学习桌椅行业采购模式分析</w:t>
      </w:r>
      <w:r>
        <w:rPr>
          <w:rFonts w:hint="eastAsia"/>
        </w:rPr>
        <w:br/>
      </w:r>
      <w:r>
        <w:rPr>
          <w:rFonts w:hint="eastAsia"/>
        </w:rPr>
        <w:t>　　图 20： 多功能儿童学习桌椅行业生产模式分析</w:t>
      </w:r>
      <w:r>
        <w:rPr>
          <w:rFonts w:hint="eastAsia"/>
        </w:rPr>
        <w:br/>
      </w:r>
      <w:r>
        <w:rPr>
          <w:rFonts w:hint="eastAsia"/>
        </w:rPr>
        <w:t>　　图 21： 多功能儿童学习桌椅行业销售模式分析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中国多功能儿童学习桌椅产能、产量、产能利用率及发展趋势（2021-2032）&amp;（千件）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中国多功能儿童学习桌椅产量、市场需求量及发展趋势（2021-2032）&amp;（千件）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00476b2a490c" w:history="1">
        <w:r>
          <w:rPr>
            <w:rStyle w:val="Hyperlink"/>
          </w:rPr>
          <w:t>2026-2032年中国多功能儿童学习桌椅行业市场分析及发展前景报告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f00476b2a490c" w:history="1">
        <w:r>
          <w:rPr>
            <w:rStyle w:val="Hyperlink"/>
          </w:rPr>
          <w:t>https://www.20087.com/8/73/DuoGongNengErTongXueXiZhuoYiShiChangXianZhuangHeQianJing.html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热点：多功能儿童桌怎么样、多功能儿童桌凳子怎么组装、儿童多功能桌椅有哪些品牌、多功能儿童桌椅套装、多功能儿童书桌哪个牌子好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902bc3b414dad" w:history="1">
      <w:r>
        <w:rPr>
          <w:rStyle w:val="Hyperlink"/>
        </w:rPr>
        <w:t>2026-2032年中国多功能儿童学习桌椅行业市场分析及发展前景报告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uoGongNengErTongXueXiZhuoYiShiChangXianZhuangHeQianJing.html" TargetMode="External" Id="Ra4af00476b2a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uoGongNengErTongXueXiZhuoYiShiChangXianZhuangHeQianJing.html" TargetMode="External" Id="R174902bc3b41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2026-02-05T00:49:20Z</dcterms:created>
  <dcterms:modified xsi:type="dcterms:W3CDTF">2026-02-05T01:49:20Z</dcterms:modified>
  <dc:subject>2026-2032年中国多功能儿童学习桌椅行业市场分析及发展前景报告</dc:subject>
  <dc:title>2026-2032年中国多功能儿童学习桌椅行业市场分析及发展前景报告</dc:title>
  <cp:keywords>2026-2032年中国多功能儿童学习桌椅行业市场分析及发展前景报告</cp:keywords>
  <dc:description>2026-2032年中国多功能儿童学习桌椅行业市场分析及发展前景报告</dc:description>
</cp:coreProperties>
</file>